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B252" w14:textId="77777777" w:rsidR="00E92EB6" w:rsidRPr="007E3753" w:rsidRDefault="00E92EB6" w:rsidP="00CA10D4">
      <w:pPr>
        <w:pStyle w:val="berschrift1"/>
        <w:pBdr>
          <w:bottom w:val="single" w:sz="12" w:space="1" w:color="auto"/>
        </w:pBdr>
        <w:ind w:right="7"/>
        <w:rPr>
          <w:rFonts w:asciiTheme="minorHAnsi" w:hAnsiTheme="minorHAnsi" w:cs="Arial"/>
          <w:b/>
          <w:caps/>
          <w:smallCaps w:val="0"/>
          <w:spacing w:val="20"/>
        </w:rPr>
      </w:pPr>
      <w:r w:rsidRPr="007E3753">
        <w:rPr>
          <w:rFonts w:asciiTheme="minorHAnsi" w:hAnsiTheme="minorHAnsi" w:cs="Arial"/>
          <w:caps/>
          <w:smallCaps w:val="0"/>
          <w:spacing w:val="20"/>
        </w:rPr>
        <w:t>Merkblatt für die Beistellung von Rohware zur</w:t>
      </w:r>
      <w:r w:rsidR="00D76A62" w:rsidRPr="007E3753">
        <w:rPr>
          <w:rFonts w:asciiTheme="minorHAnsi" w:hAnsiTheme="minorHAnsi" w:cs="Arial"/>
          <w:caps/>
          <w:smallCaps w:val="0"/>
          <w:spacing w:val="20"/>
        </w:rPr>
        <w:t xml:space="preserve"> </w:t>
      </w:r>
      <w:r w:rsidRPr="007E3753">
        <w:rPr>
          <w:rFonts w:asciiTheme="minorHAnsi" w:hAnsiTheme="minorHAnsi" w:cs="Arial"/>
          <w:caps/>
          <w:smallCaps w:val="0"/>
          <w:spacing w:val="20"/>
        </w:rPr>
        <w:t>DiagonalDübelholz</w:t>
      </w:r>
      <w:r w:rsidRPr="007E3753">
        <w:rPr>
          <w:rFonts w:asciiTheme="minorHAnsi" w:hAnsiTheme="minorHAnsi" w:cs="Arial"/>
          <w:caps/>
          <w:smallCaps w:val="0"/>
          <w:spacing w:val="20"/>
        </w:rPr>
        <w:noBreakHyphen/>
        <w:t>Produktio</w:t>
      </w:r>
      <w:r w:rsidRPr="007E3753">
        <w:rPr>
          <w:rFonts w:asciiTheme="minorHAnsi" w:hAnsiTheme="minorHAnsi" w:cs="Arial"/>
          <w:caps/>
          <w:smallCaps w:val="0"/>
          <w:spacing w:val="20"/>
          <w14:glow w14:rad="25400">
            <w14:schemeClr w14:val="bg1"/>
          </w14:glow>
        </w:rPr>
        <w:t>n</w:t>
      </w:r>
    </w:p>
    <w:p w14:paraId="0F91B5CE" w14:textId="77777777" w:rsidR="00E92EB6" w:rsidRPr="0072151A" w:rsidRDefault="00E92EB6" w:rsidP="00CA10D4">
      <w:pPr>
        <w:pStyle w:val="berschrift2"/>
        <w:tabs>
          <w:tab w:val="clear" w:pos="4"/>
          <w:tab w:val="clear" w:pos="283"/>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right="7"/>
        <w:rPr>
          <w:rFonts w:asciiTheme="minorHAnsi" w:hAnsiTheme="minorHAnsi"/>
          <w:b/>
          <w:sz w:val="22"/>
        </w:rPr>
      </w:pPr>
      <w:r w:rsidRPr="0072151A">
        <w:rPr>
          <w:rFonts w:asciiTheme="minorHAnsi" w:hAnsiTheme="minorHAnsi"/>
          <w:b/>
          <w:sz w:val="22"/>
        </w:rPr>
        <w:t>Allgemein:</w:t>
      </w:r>
    </w:p>
    <w:p w14:paraId="63F85449" w14:textId="77777777" w:rsidR="00E92EB6" w:rsidRPr="0072151A" w:rsidRDefault="00E92EB6" w:rsidP="00CA10D4">
      <w:pPr>
        <w:pStyle w:val="Flietext"/>
        <w:ind w:right="7"/>
        <w:rPr>
          <w:rFonts w:asciiTheme="minorHAnsi" w:hAnsiTheme="minorHAnsi" w:cs="Arial"/>
          <w:sz w:val="22"/>
        </w:rPr>
      </w:pPr>
      <w:r w:rsidRPr="0072151A">
        <w:rPr>
          <w:rFonts w:asciiTheme="minorHAnsi" w:hAnsiTheme="minorHAnsi" w:cs="Arial"/>
          <w:sz w:val="22"/>
        </w:rPr>
        <w:t xml:space="preserve">Zur Herstellung von DiagonalDübelholz können durch den Auftraggeber Holzrohwaren beigestellt werden. Um ein normkonformes Produkt erstellen zu können müssen folgende Kriterien berücksichtigt werden. </w:t>
      </w:r>
    </w:p>
    <w:p w14:paraId="48C6540E" w14:textId="77777777" w:rsidR="00E92EB6" w:rsidRPr="0072151A" w:rsidRDefault="00E92EB6" w:rsidP="00CA10D4">
      <w:pPr>
        <w:pStyle w:val="Flietext"/>
        <w:ind w:right="7"/>
        <w:rPr>
          <w:rFonts w:asciiTheme="minorHAnsi" w:hAnsiTheme="minorHAnsi" w:cs="Arial"/>
          <w:sz w:val="22"/>
        </w:rPr>
      </w:pPr>
      <w:r w:rsidRPr="0072151A">
        <w:rPr>
          <w:rFonts w:asciiTheme="minorHAnsi" w:hAnsiTheme="minorHAnsi" w:cs="Arial"/>
          <w:sz w:val="22"/>
        </w:rPr>
        <w:t>Für tragende Bauteile sind diese Angaben verpflichtend.</w:t>
      </w:r>
    </w:p>
    <w:p w14:paraId="7B936743" w14:textId="77777777" w:rsidR="00E92EB6" w:rsidRPr="0072151A" w:rsidRDefault="00E92EB6" w:rsidP="00CA10D4">
      <w:pPr>
        <w:pStyle w:val="berschrift2"/>
        <w:tabs>
          <w:tab w:val="clear" w:pos="4"/>
          <w:tab w:val="clear" w:pos="283"/>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right="7"/>
        <w:rPr>
          <w:rFonts w:asciiTheme="minorHAnsi" w:hAnsiTheme="minorHAnsi"/>
          <w:b/>
          <w:sz w:val="22"/>
        </w:rPr>
      </w:pPr>
      <w:r w:rsidRPr="0072151A">
        <w:rPr>
          <w:rFonts w:asciiTheme="minorHAnsi" w:hAnsiTheme="minorHAnsi"/>
          <w:b/>
          <w:sz w:val="22"/>
        </w:rPr>
        <w:t xml:space="preserve">Mögliche </w:t>
      </w:r>
      <w:r w:rsidR="004A4346">
        <w:rPr>
          <w:rFonts w:asciiTheme="minorHAnsi" w:hAnsiTheme="minorHAnsi"/>
          <w:b/>
          <w:sz w:val="22"/>
        </w:rPr>
        <w:t>Eigenschaften</w:t>
      </w:r>
      <w:r w:rsidR="00533F1A" w:rsidRPr="0072151A">
        <w:rPr>
          <w:rFonts w:asciiTheme="minorHAnsi" w:hAnsiTheme="minorHAnsi"/>
          <w:b/>
          <w:sz w:val="22"/>
        </w:rPr>
        <w:t xml:space="preserve"> der</w:t>
      </w:r>
      <w:r w:rsidRPr="0072151A">
        <w:rPr>
          <w:rFonts w:asciiTheme="minorHAnsi" w:hAnsiTheme="minorHAnsi"/>
          <w:b/>
          <w:sz w:val="22"/>
        </w:rPr>
        <w:t xml:space="preserve"> DiagonalDübelholz</w:t>
      </w:r>
      <w:r w:rsidR="004A4346">
        <w:rPr>
          <w:rFonts w:asciiTheme="minorHAnsi" w:hAnsiTheme="minorHAnsi"/>
          <w:b/>
          <w:sz w:val="22"/>
        </w:rPr>
        <w:t>-E</w:t>
      </w:r>
      <w:r w:rsidRPr="0072151A">
        <w:rPr>
          <w:rFonts w:asciiTheme="minorHAnsi" w:hAnsiTheme="minorHAnsi"/>
          <w:b/>
          <w:sz w:val="22"/>
        </w:rPr>
        <w:t>lemente:</w:t>
      </w:r>
    </w:p>
    <w:p w14:paraId="60ED6ECC" w14:textId="77777777" w:rsidR="00E92EB6" w:rsidRPr="0072151A" w:rsidRDefault="00C36AB9" w:rsidP="00840B99">
      <w:pPr>
        <w:pStyle w:val="Aufzhlungszeichen1"/>
        <w:numPr>
          <w:ilvl w:val="0"/>
          <w:numId w:val="32"/>
        </w:numPr>
        <w:ind w:left="360" w:right="7" w:hanging="180"/>
        <w:rPr>
          <w:rFonts w:asciiTheme="minorHAnsi" w:hAnsiTheme="minorHAnsi" w:cs="Arial"/>
          <w:sz w:val="22"/>
          <w:u w:val="single"/>
          <w:lang w:eastAsia="de-AT"/>
        </w:rPr>
      </w:pPr>
      <w:r>
        <w:rPr>
          <w:rFonts w:asciiTheme="minorHAnsi" w:hAnsiTheme="minorHAnsi" w:cs="Arial"/>
          <w:sz w:val="22"/>
          <w:u w:val="single"/>
          <w:lang w:eastAsia="de-AT"/>
        </w:rPr>
        <w:t>DiagonalDübelh</w:t>
      </w:r>
      <w:r w:rsidR="00E92EB6" w:rsidRPr="0072151A">
        <w:rPr>
          <w:rFonts w:asciiTheme="minorHAnsi" w:hAnsiTheme="minorHAnsi" w:cs="Arial"/>
          <w:sz w:val="22"/>
          <w:u w:val="single"/>
          <w:lang w:eastAsia="de-AT"/>
        </w:rPr>
        <w:t>olz einseitig Sicht Fichte oder Tanne, Industrie Sicht, Nicht Sicht:</w:t>
      </w:r>
    </w:p>
    <w:p w14:paraId="0FC072E3" w14:textId="77777777" w:rsidR="004A4346" w:rsidRDefault="004A4346" w:rsidP="00EF23E4">
      <w:pPr>
        <w:pStyle w:val="Aufzhlungszeichen1"/>
        <w:numPr>
          <w:ilvl w:val="1"/>
          <w:numId w:val="1"/>
        </w:numPr>
        <w:tabs>
          <w:tab w:val="clear" w:pos="14742"/>
        </w:tabs>
        <w:ind w:left="720" w:right="7" w:hanging="180"/>
        <w:rPr>
          <w:rFonts w:asciiTheme="minorHAnsi" w:hAnsiTheme="minorHAnsi" w:cs="Arial"/>
          <w:sz w:val="22"/>
          <w:lang w:eastAsia="de-AT"/>
        </w:rPr>
      </w:pPr>
      <w:r>
        <w:rPr>
          <w:rFonts w:asciiTheme="minorHAnsi" w:hAnsiTheme="minorHAnsi" w:cs="Arial"/>
          <w:sz w:val="22"/>
          <w:lang w:eastAsia="de-AT"/>
        </w:rPr>
        <w:t>Profilausbildung</w:t>
      </w:r>
      <w:r w:rsidR="0093199F">
        <w:rPr>
          <w:rFonts w:asciiTheme="minorHAnsi" w:hAnsiTheme="minorHAnsi" w:cs="Arial"/>
          <w:sz w:val="22"/>
          <w:lang w:eastAsia="de-AT"/>
        </w:rPr>
        <w:t>:</w:t>
      </w:r>
    </w:p>
    <w:p w14:paraId="65041BB8" w14:textId="77777777" w:rsidR="004A4346" w:rsidRPr="005D607D" w:rsidRDefault="004A4346" w:rsidP="004A4346">
      <w:pPr>
        <w:pStyle w:val="Aufzhlungszeichen1"/>
        <w:numPr>
          <w:ilvl w:val="2"/>
          <w:numId w:val="1"/>
        </w:numPr>
        <w:tabs>
          <w:tab w:val="left" w:pos="283"/>
        </w:tabs>
        <w:ind w:left="1134"/>
        <w:rPr>
          <w:rFonts w:asciiTheme="minorHAnsi" w:hAnsiTheme="minorHAnsi"/>
          <w:sz w:val="22"/>
        </w:rPr>
      </w:pPr>
      <w:r w:rsidRPr="005D607D">
        <w:rPr>
          <w:rFonts w:asciiTheme="minorHAnsi" w:hAnsiTheme="minorHAnsi"/>
          <w:sz w:val="22"/>
        </w:rPr>
        <w:t xml:space="preserve">Glattkant ohne Schattennut (Achtung </w:t>
      </w:r>
      <w:r>
        <w:rPr>
          <w:rFonts w:asciiTheme="minorHAnsi" w:hAnsiTheme="minorHAnsi"/>
          <w:sz w:val="22"/>
        </w:rPr>
        <w:t>bei</w:t>
      </w:r>
      <w:r w:rsidRPr="005D607D">
        <w:rPr>
          <w:rFonts w:asciiTheme="minorHAnsi" w:hAnsiTheme="minorHAnsi"/>
          <w:sz w:val="22"/>
        </w:rPr>
        <w:t xml:space="preserve"> nachträglich auftretende</w:t>
      </w:r>
      <w:r>
        <w:rPr>
          <w:rFonts w:asciiTheme="minorHAnsi" w:hAnsiTheme="minorHAnsi"/>
          <w:sz w:val="22"/>
        </w:rPr>
        <w:t>r</w:t>
      </w:r>
      <w:r w:rsidRPr="005D607D">
        <w:rPr>
          <w:rFonts w:asciiTheme="minorHAnsi" w:hAnsiTheme="minorHAnsi"/>
          <w:sz w:val="22"/>
        </w:rPr>
        <w:t xml:space="preserve"> Luftfeuchte unter 50% können </w:t>
      </w:r>
      <w:r w:rsidR="001F4106">
        <w:rPr>
          <w:rFonts w:asciiTheme="minorHAnsi" w:hAnsiTheme="minorHAnsi"/>
          <w:sz w:val="22"/>
        </w:rPr>
        <w:t>Schwi</w:t>
      </w:r>
      <w:r w:rsidRPr="005D607D">
        <w:rPr>
          <w:rFonts w:asciiTheme="minorHAnsi" w:hAnsiTheme="minorHAnsi"/>
          <w:sz w:val="22"/>
        </w:rPr>
        <w:t>ndfugen entstehen)</w:t>
      </w:r>
    </w:p>
    <w:p w14:paraId="69A856F4" w14:textId="77777777" w:rsidR="004A4346" w:rsidRPr="005D607D" w:rsidRDefault="004A4346" w:rsidP="004A4346">
      <w:pPr>
        <w:pStyle w:val="Aufzhlungszeichen1"/>
        <w:numPr>
          <w:ilvl w:val="2"/>
          <w:numId w:val="1"/>
        </w:numPr>
        <w:tabs>
          <w:tab w:val="left" w:pos="283"/>
        </w:tabs>
        <w:ind w:left="1134"/>
        <w:rPr>
          <w:rFonts w:asciiTheme="minorHAnsi" w:hAnsiTheme="minorHAnsi"/>
          <w:sz w:val="22"/>
        </w:rPr>
      </w:pPr>
      <w:r w:rsidRPr="005D607D">
        <w:rPr>
          <w:rFonts w:asciiTheme="minorHAnsi" w:hAnsiTheme="minorHAnsi"/>
          <w:sz w:val="22"/>
        </w:rPr>
        <w:t>2</w:t>
      </w:r>
      <w:r>
        <w:rPr>
          <w:rFonts w:asciiTheme="minorHAnsi" w:hAnsiTheme="minorHAnsi"/>
          <w:sz w:val="22"/>
        </w:rPr>
        <w:t xml:space="preserve"> </w:t>
      </w:r>
      <w:r w:rsidRPr="005D607D">
        <w:rPr>
          <w:rFonts w:asciiTheme="minorHAnsi" w:hAnsiTheme="minorHAnsi"/>
          <w:sz w:val="22"/>
        </w:rPr>
        <w:t>mm Schattennut</w:t>
      </w:r>
    </w:p>
    <w:p w14:paraId="7A1CCB2B" w14:textId="77777777" w:rsidR="004A4346" w:rsidRDefault="004A4346" w:rsidP="004A4346">
      <w:pPr>
        <w:pStyle w:val="Aufzhlungszeichen1"/>
        <w:numPr>
          <w:ilvl w:val="2"/>
          <w:numId w:val="1"/>
        </w:numPr>
        <w:tabs>
          <w:tab w:val="left" w:pos="283"/>
        </w:tabs>
        <w:ind w:left="1134"/>
        <w:rPr>
          <w:rFonts w:asciiTheme="minorHAnsi" w:hAnsiTheme="minorHAnsi"/>
          <w:sz w:val="22"/>
        </w:rPr>
      </w:pPr>
      <w:r w:rsidRPr="005D607D">
        <w:rPr>
          <w:rFonts w:asciiTheme="minorHAnsi" w:hAnsiTheme="minorHAnsi"/>
          <w:sz w:val="22"/>
        </w:rPr>
        <w:t>4</w:t>
      </w:r>
      <w:r>
        <w:rPr>
          <w:rFonts w:asciiTheme="minorHAnsi" w:hAnsiTheme="minorHAnsi"/>
          <w:sz w:val="22"/>
        </w:rPr>
        <w:t xml:space="preserve"> </w:t>
      </w:r>
      <w:r w:rsidRPr="005D607D">
        <w:rPr>
          <w:rFonts w:asciiTheme="minorHAnsi" w:hAnsiTheme="minorHAnsi"/>
          <w:sz w:val="22"/>
        </w:rPr>
        <w:t>mm Schattennut</w:t>
      </w:r>
    </w:p>
    <w:p w14:paraId="3DAB2C7A" w14:textId="77777777" w:rsidR="004A4346" w:rsidRDefault="004A4346" w:rsidP="004A4346">
      <w:pPr>
        <w:pStyle w:val="Aufzhlungszeichen1"/>
        <w:numPr>
          <w:ilvl w:val="2"/>
          <w:numId w:val="1"/>
        </w:numPr>
        <w:tabs>
          <w:tab w:val="left" w:pos="283"/>
        </w:tabs>
        <w:ind w:left="1134"/>
        <w:rPr>
          <w:rFonts w:asciiTheme="minorHAnsi" w:hAnsiTheme="minorHAnsi"/>
          <w:sz w:val="22"/>
        </w:rPr>
      </w:pPr>
      <w:r>
        <w:rPr>
          <w:rFonts w:asciiTheme="minorHAnsi" w:hAnsiTheme="minorHAnsi"/>
          <w:sz w:val="22"/>
        </w:rPr>
        <w:t xml:space="preserve">Akustikprofil Aku-Plus mit Röhrenprofil </w:t>
      </w:r>
      <w:r>
        <w:rPr>
          <w:rFonts w:asciiTheme="minorHAnsi" w:hAnsiTheme="minorHAnsi" w:cstheme="minorHAnsi"/>
          <w:sz w:val="22"/>
        </w:rPr>
        <w:t>α</w:t>
      </w:r>
      <w:r>
        <w:rPr>
          <w:rFonts w:asciiTheme="minorHAnsi" w:hAnsiTheme="minorHAnsi"/>
          <w:sz w:val="22"/>
        </w:rPr>
        <w:t>w = 0,15</w:t>
      </w:r>
    </w:p>
    <w:p w14:paraId="6AD627E6" w14:textId="77777777" w:rsidR="004A4346" w:rsidRDefault="004A4346" w:rsidP="004A4346">
      <w:pPr>
        <w:pStyle w:val="Aufzhlungszeichen1"/>
        <w:numPr>
          <w:ilvl w:val="2"/>
          <w:numId w:val="1"/>
        </w:numPr>
        <w:tabs>
          <w:tab w:val="left" w:pos="283"/>
        </w:tabs>
        <w:ind w:left="1134"/>
        <w:rPr>
          <w:rFonts w:asciiTheme="minorHAnsi" w:hAnsiTheme="minorHAnsi"/>
          <w:sz w:val="22"/>
        </w:rPr>
      </w:pPr>
      <w:r>
        <w:rPr>
          <w:rFonts w:asciiTheme="minorHAnsi" w:hAnsiTheme="minorHAnsi"/>
          <w:sz w:val="22"/>
        </w:rPr>
        <w:t>Akustikprofil Aku-Top</w:t>
      </w:r>
    </w:p>
    <w:p w14:paraId="34C58BC1" w14:textId="77777777" w:rsidR="004A4346" w:rsidRDefault="004A4346" w:rsidP="004A4346">
      <w:pPr>
        <w:pStyle w:val="Aufzhlungszeichen1"/>
        <w:numPr>
          <w:ilvl w:val="2"/>
          <w:numId w:val="33"/>
        </w:numPr>
        <w:tabs>
          <w:tab w:val="left" w:pos="283"/>
        </w:tabs>
        <w:ind w:left="1560"/>
        <w:rPr>
          <w:rFonts w:asciiTheme="minorHAnsi" w:hAnsiTheme="minorHAnsi"/>
          <w:sz w:val="22"/>
        </w:rPr>
      </w:pPr>
      <w:r w:rsidRPr="000C3280">
        <w:rPr>
          <w:rFonts w:asciiTheme="minorHAnsi" w:hAnsiTheme="minorHAnsi"/>
          <w:sz w:val="22"/>
        </w:rPr>
        <w:t>Aku-Top-60HF (40x60 mm Holzfaserei</w:t>
      </w:r>
      <w:r>
        <w:rPr>
          <w:rFonts w:asciiTheme="minorHAnsi" w:hAnsiTheme="minorHAnsi"/>
          <w:sz w:val="22"/>
        </w:rPr>
        <w:t>nlage) αw = 0,75</w:t>
      </w:r>
    </w:p>
    <w:p w14:paraId="198F45DB" w14:textId="77777777" w:rsidR="004A4346" w:rsidRPr="004A4346" w:rsidRDefault="004A4346" w:rsidP="004A4346">
      <w:pPr>
        <w:pStyle w:val="Aufzhlungszeichen1"/>
        <w:numPr>
          <w:ilvl w:val="2"/>
          <w:numId w:val="33"/>
        </w:numPr>
        <w:tabs>
          <w:tab w:val="left" w:pos="283"/>
        </w:tabs>
        <w:ind w:left="1560"/>
        <w:rPr>
          <w:rFonts w:asciiTheme="minorHAnsi" w:hAnsiTheme="minorHAnsi"/>
          <w:sz w:val="22"/>
        </w:rPr>
      </w:pPr>
      <w:r w:rsidRPr="000C3280">
        <w:rPr>
          <w:rFonts w:asciiTheme="minorHAnsi" w:hAnsiTheme="minorHAnsi"/>
          <w:sz w:val="22"/>
        </w:rPr>
        <w:t>Aku-Top-</w:t>
      </w:r>
      <w:r>
        <w:rPr>
          <w:rFonts w:asciiTheme="minorHAnsi" w:hAnsiTheme="minorHAnsi"/>
          <w:sz w:val="22"/>
        </w:rPr>
        <w:t>4</w:t>
      </w:r>
      <w:r w:rsidRPr="000C3280">
        <w:rPr>
          <w:rFonts w:asciiTheme="minorHAnsi" w:hAnsiTheme="minorHAnsi"/>
          <w:sz w:val="22"/>
        </w:rPr>
        <w:t>0HF (40x</w:t>
      </w:r>
      <w:r>
        <w:rPr>
          <w:rFonts w:asciiTheme="minorHAnsi" w:hAnsiTheme="minorHAnsi"/>
          <w:sz w:val="22"/>
        </w:rPr>
        <w:t>4</w:t>
      </w:r>
      <w:r w:rsidRPr="000C3280">
        <w:rPr>
          <w:rFonts w:asciiTheme="minorHAnsi" w:hAnsiTheme="minorHAnsi"/>
          <w:sz w:val="22"/>
        </w:rPr>
        <w:t>0 mm Holzfaserei</w:t>
      </w:r>
      <w:r>
        <w:rPr>
          <w:rFonts w:asciiTheme="minorHAnsi" w:hAnsiTheme="minorHAnsi"/>
          <w:sz w:val="22"/>
        </w:rPr>
        <w:t>nlage) αw = 0,65</w:t>
      </w:r>
    </w:p>
    <w:p w14:paraId="287794C3" w14:textId="77777777" w:rsidR="00E92EB6" w:rsidRPr="0072151A" w:rsidRDefault="00E92EB6" w:rsidP="00EF23E4">
      <w:pPr>
        <w:pStyle w:val="Aufzhlungszeichen1"/>
        <w:numPr>
          <w:ilvl w:val="1"/>
          <w:numId w:val="1"/>
        </w:numPr>
        <w:tabs>
          <w:tab w:val="clear" w:pos="14742"/>
        </w:tabs>
        <w:ind w:left="720" w:right="7" w:hanging="180"/>
        <w:rPr>
          <w:rFonts w:asciiTheme="minorHAnsi" w:hAnsiTheme="minorHAnsi" w:cs="Arial"/>
          <w:sz w:val="22"/>
          <w:lang w:eastAsia="de-AT"/>
        </w:rPr>
      </w:pPr>
      <w:r w:rsidRPr="0072151A">
        <w:rPr>
          <w:rFonts w:asciiTheme="minorHAnsi" w:hAnsiTheme="minorHAnsi" w:cs="Arial"/>
          <w:sz w:val="22"/>
          <w:lang w:eastAsia="de-AT"/>
        </w:rPr>
        <w:t>Stärke:</w:t>
      </w:r>
      <w:r w:rsidRPr="0072151A">
        <w:rPr>
          <w:rFonts w:asciiTheme="minorHAnsi" w:hAnsiTheme="minorHAnsi" w:cs="Arial"/>
          <w:sz w:val="22"/>
          <w:lang w:eastAsia="de-AT"/>
        </w:rPr>
        <w:br/>
        <w:t>80 / 100 / 120 / 140 / 160 / 180 / 200 / 220 / 240 / 255 mm</w:t>
      </w:r>
    </w:p>
    <w:p w14:paraId="0E92CB25" w14:textId="77777777" w:rsidR="00E92EB6" w:rsidRPr="0072151A" w:rsidRDefault="00E92EB6" w:rsidP="00EF23E4">
      <w:pPr>
        <w:pStyle w:val="Aufzhlungszeichen1"/>
        <w:numPr>
          <w:ilvl w:val="1"/>
          <w:numId w:val="1"/>
        </w:numPr>
        <w:tabs>
          <w:tab w:val="clear" w:pos="14742"/>
        </w:tabs>
        <w:ind w:left="720" w:right="7" w:hanging="180"/>
        <w:rPr>
          <w:rFonts w:asciiTheme="minorHAnsi" w:hAnsiTheme="minorHAnsi" w:cs="Arial"/>
          <w:sz w:val="22"/>
          <w:lang w:eastAsia="de-AT"/>
        </w:rPr>
      </w:pPr>
      <w:r w:rsidRPr="0072151A">
        <w:rPr>
          <w:rFonts w:asciiTheme="minorHAnsi" w:hAnsiTheme="minorHAnsi" w:cs="Arial"/>
          <w:sz w:val="22"/>
          <w:lang w:eastAsia="de-AT"/>
        </w:rPr>
        <w:t xml:space="preserve">Deckbreite: </w:t>
      </w:r>
      <w:r w:rsidRPr="0072151A">
        <w:rPr>
          <w:rFonts w:asciiTheme="minorHAnsi" w:hAnsiTheme="minorHAnsi" w:cs="Arial"/>
          <w:sz w:val="22"/>
          <w:lang w:eastAsia="de-AT"/>
        </w:rPr>
        <w:br/>
        <w:t>60 cm Deckmaß, Federmaß ca. 61 cm</w:t>
      </w:r>
    </w:p>
    <w:p w14:paraId="3087F6CD" w14:textId="77777777" w:rsidR="00E92EB6" w:rsidRPr="0072151A" w:rsidRDefault="00E92EB6" w:rsidP="00EF23E4">
      <w:pPr>
        <w:pStyle w:val="Aufzhlungszeichen1"/>
        <w:numPr>
          <w:ilvl w:val="1"/>
          <w:numId w:val="1"/>
        </w:numPr>
        <w:tabs>
          <w:tab w:val="clear" w:pos="14742"/>
        </w:tabs>
        <w:ind w:left="720" w:right="7" w:hanging="180"/>
        <w:rPr>
          <w:rFonts w:asciiTheme="minorHAnsi" w:hAnsiTheme="minorHAnsi" w:cs="Arial"/>
          <w:sz w:val="22"/>
          <w:lang w:eastAsia="de-AT"/>
        </w:rPr>
      </w:pPr>
      <w:r w:rsidRPr="0072151A">
        <w:rPr>
          <w:rFonts w:asciiTheme="minorHAnsi" w:hAnsiTheme="minorHAnsi" w:cs="Arial"/>
          <w:sz w:val="22"/>
          <w:lang w:eastAsia="de-AT"/>
        </w:rPr>
        <w:t>Länge:</w:t>
      </w:r>
      <w:r w:rsidRPr="0072151A">
        <w:rPr>
          <w:rFonts w:asciiTheme="minorHAnsi" w:hAnsiTheme="minorHAnsi" w:cs="Arial"/>
          <w:sz w:val="22"/>
          <w:lang w:eastAsia="de-AT"/>
        </w:rPr>
        <w:br/>
      </w:r>
      <w:r w:rsidR="004A4346">
        <w:rPr>
          <w:rFonts w:asciiTheme="minorHAnsi" w:hAnsiTheme="minorHAnsi" w:cs="Arial"/>
          <w:sz w:val="22"/>
          <w:lang w:eastAsia="de-AT"/>
        </w:rPr>
        <w:t>bis</w:t>
      </w:r>
      <w:r w:rsidRPr="0072151A">
        <w:rPr>
          <w:rFonts w:asciiTheme="minorHAnsi" w:hAnsiTheme="minorHAnsi" w:cs="Arial"/>
          <w:sz w:val="22"/>
          <w:lang w:eastAsia="de-AT"/>
        </w:rPr>
        <w:t xml:space="preserve"> </w:t>
      </w:r>
      <w:r w:rsidR="004A4346">
        <w:rPr>
          <w:rFonts w:asciiTheme="minorHAnsi" w:hAnsiTheme="minorHAnsi" w:cs="Arial"/>
          <w:sz w:val="22"/>
          <w:lang w:eastAsia="de-AT"/>
        </w:rPr>
        <w:t>15</w:t>
      </w:r>
      <w:r w:rsidRPr="0072151A">
        <w:rPr>
          <w:rFonts w:asciiTheme="minorHAnsi" w:hAnsiTheme="minorHAnsi" w:cs="Arial"/>
          <w:sz w:val="22"/>
          <w:lang w:eastAsia="de-AT"/>
        </w:rPr>
        <w:t>,00 m</w:t>
      </w:r>
    </w:p>
    <w:p w14:paraId="6B13DE54" w14:textId="77777777" w:rsidR="00E92EB6" w:rsidRPr="0072151A" w:rsidRDefault="00E92EB6" w:rsidP="00CA10D4">
      <w:pPr>
        <w:pStyle w:val="berschrift2"/>
        <w:tabs>
          <w:tab w:val="clear" w:pos="4"/>
          <w:tab w:val="clear" w:pos="283"/>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right="7"/>
        <w:rPr>
          <w:rFonts w:asciiTheme="minorHAnsi" w:hAnsiTheme="minorHAnsi"/>
          <w:b/>
          <w:sz w:val="22"/>
        </w:rPr>
      </w:pPr>
      <w:r w:rsidRPr="0072151A">
        <w:rPr>
          <w:rFonts w:asciiTheme="minorHAnsi" w:hAnsiTheme="minorHAnsi"/>
          <w:b/>
          <w:sz w:val="22"/>
        </w:rPr>
        <w:t>Eigenschaften Rohware:</w:t>
      </w:r>
    </w:p>
    <w:p w14:paraId="74451DC5" w14:textId="77777777" w:rsidR="00E92EB6" w:rsidRPr="0072151A" w:rsidRDefault="00BE05AE" w:rsidP="00840B99">
      <w:pPr>
        <w:pStyle w:val="Aufzhlungszeichen1"/>
        <w:numPr>
          <w:ilvl w:val="0"/>
          <w:numId w:val="32"/>
        </w:numPr>
        <w:ind w:left="360" w:right="7" w:hanging="180"/>
        <w:rPr>
          <w:rFonts w:asciiTheme="minorHAnsi" w:hAnsiTheme="minorHAnsi" w:cs="Arial"/>
          <w:sz w:val="22"/>
          <w:u w:val="single"/>
          <w:lang w:eastAsia="de-AT"/>
        </w:rPr>
      </w:pPr>
      <w:r w:rsidRPr="0072151A">
        <w:rPr>
          <w:rFonts w:asciiTheme="minorHAnsi" w:hAnsiTheme="minorHAnsi" w:cs="Arial"/>
          <w:sz w:val="22"/>
          <w:u w:val="single"/>
          <w:lang w:eastAsia="de-AT"/>
        </w:rPr>
        <w:t xml:space="preserve">Für </w:t>
      </w:r>
      <w:r w:rsidR="00C36AB9">
        <w:rPr>
          <w:rFonts w:asciiTheme="minorHAnsi" w:hAnsiTheme="minorHAnsi" w:cs="Arial"/>
          <w:sz w:val="22"/>
          <w:u w:val="single"/>
          <w:lang w:eastAsia="de-AT"/>
        </w:rPr>
        <w:t>DiagonalDübelh</w:t>
      </w:r>
      <w:r w:rsidR="00E92EB6" w:rsidRPr="0072151A">
        <w:rPr>
          <w:rFonts w:asciiTheme="minorHAnsi" w:hAnsiTheme="minorHAnsi" w:cs="Arial"/>
          <w:sz w:val="22"/>
          <w:u w:val="single"/>
          <w:lang w:eastAsia="de-AT"/>
        </w:rPr>
        <w:t xml:space="preserve">olz einseitig Sicht </w:t>
      </w:r>
      <w:r w:rsidR="009D793C" w:rsidRPr="0072151A">
        <w:rPr>
          <w:rFonts w:asciiTheme="minorHAnsi" w:hAnsiTheme="minorHAnsi" w:cs="Arial"/>
          <w:sz w:val="22"/>
          <w:u w:val="single"/>
          <w:lang w:eastAsia="de-AT"/>
        </w:rPr>
        <w:t>Tanne</w:t>
      </w:r>
      <w:r w:rsidR="00E92EB6" w:rsidRPr="0072151A">
        <w:rPr>
          <w:rFonts w:asciiTheme="minorHAnsi" w:hAnsiTheme="minorHAnsi" w:cs="Arial"/>
          <w:sz w:val="22"/>
          <w:u w:val="single"/>
          <w:lang w:eastAsia="de-AT"/>
        </w:rPr>
        <w:t xml:space="preserve"> oder </w:t>
      </w:r>
      <w:r w:rsidR="009D793C" w:rsidRPr="0072151A">
        <w:rPr>
          <w:rFonts w:asciiTheme="minorHAnsi" w:hAnsiTheme="minorHAnsi" w:cs="Arial"/>
          <w:sz w:val="22"/>
          <w:u w:val="single"/>
          <w:lang w:eastAsia="de-AT"/>
        </w:rPr>
        <w:t>Fichte</w:t>
      </w:r>
      <w:r w:rsidR="00E92EB6" w:rsidRPr="0072151A">
        <w:rPr>
          <w:rFonts w:asciiTheme="minorHAnsi" w:hAnsiTheme="minorHAnsi" w:cs="Arial"/>
          <w:sz w:val="22"/>
          <w:u w:val="single"/>
          <w:lang w:eastAsia="de-AT"/>
        </w:rPr>
        <w:t>:</w:t>
      </w:r>
    </w:p>
    <w:p w14:paraId="1A940614" w14:textId="77777777" w:rsidR="00E92EB6" w:rsidRPr="0072151A" w:rsidRDefault="00E92EB6" w:rsidP="00DF4460">
      <w:pPr>
        <w:pStyle w:val="Aufzhlungszeichen1"/>
        <w:ind w:left="720" w:right="7"/>
        <w:rPr>
          <w:rFonts w:asciiTheme="minorHAnsi" w:hAnsiTheme="minorHAnsi" w:cs="Arial"/>
          <w:sz w:val="22"/>
          <w:lang w:eastAsia="de-AT"/>
        </w:rPr>
      </w:pPr>
      <w:r w:rsidRPr="0072151A">
        <w:rPr>
          <w:rFonts w:asciiTheme="minorHAnsi" w:hAnsiTheme="minorHAnsi" w:cs="Arial"/>
          <w:sz w:val="22"/>
          <w:lang w:eastAsia="de-AT"/>
        </w:rPr>
        <w:t>Dimensionen Roh-Trockenmaß:</w:t>
      </w:r>
    </w:p>
    <w:p w14:paraId="3BB9FC51" w14:textId="77777777" w:rsidR="00E92EB6" w:rsidRPr="0072151A" w:rsidRDefault="00E92EB6" w:rsidP="00EF23E4">
      <w:pPr>
        <w:pStyle w:val="Aufzhlungszeichen1"/>
        <w:numPr>
          <w:ilvl w:val="1"/>
          <w:numId w:val="1"/>
        </w:numPr>
        <w:tabs>
          <w:tab w:val="clear" w:pos="14742"/>
        </w:tabs>
        <w:ind w:left="720" w:right="7" w:hanging="180"/>
        <w:rPr>
          <w:rFonts w:asciiTheme="minorHAnsi" w:hAnsiTheme="minorHAnsi" w:cs="Arial"/>
          <w:sz w:val="22"/>
          <w:lang w:eastAsia="de-AT"/>
        </w:rPr>
      </w:pPr>
      <w:r w:rsidRPr="0072151A">
        <w:rPr>
          <w:rFonts w:asciiTheme="minorHAnsi" w:hAnsiTheme="minorHAnsi" w:cs="Arial"/>
          <w:sz w:val="22"/>
          <w:lang w:eastAsia="de-AT"/>
        </w:rPr>
        <w:t xml:space="preserve">Breite: </w:t>
      </w:r>
      <w:r w:rsidRPr="0072151A">
        <w:rPr>
          <w:rFonts w:asciiTheme="minorHAnsi" w:hAnsiTheme="minorHAnsi" w:cs="Arial"/>
          <w:sz w:val="22"/>
          <w:lang w:eastAsia="de-AT"/>
        </w:rPr>
        <w:br/>
        <w:t>68 mm</w:t>
      </w:r>
    </w:p>
    <w:p w14:paraId="69117B1A" w14:textId="77777777" w:rsidR="00E92EB6" w:rsidRPr="0072151A" w:rsidRDefault="00E92EB6" w:rsidP="00EF23E4">
      <w:pPr>
        <w:pStyle w:val="Aufzhlungszeichen1"/>
        <w:numPr>
          <w:ilvl w:val="1"/>
          <w:numId w:val="1"/>
        </w:numPr>
        <w:tabs>
          <w:tab w:val="clear" w:pos="14742"/>
        </w:tabs>
        <w:ind w:left="720" w:right="7" w:hanging="180"/>
        <w:rPr>
          <w:rFonts w:asciiTheme="minorHAnsi" w:hAnsiTheme="minorHAnsi" w:cs="Arial"/>
          <w:sz w:val="22"/>
          <w:lang w:eastAsia="de-AT"/>
        </w:rPr>
      </w:pPr>
      <w:r w:rsidRPr="0072151A">
        <w:rPr>
          <w:rFonts w:asciiTheme="minorHAnsi" w:hAnsiTheme="minorHAnsi" w:cs="Arial"/>
          <w:sz w:val="22"/>
          <w:lang w:eastAsia="de-AT"/>
        </w:rPr>
        <w:t xml:space="preserve">Höhe: </w:t>
      </w:r>
      <w:r w:rsidRPr="0072151A">
        <w:rPr>
          <w:rFonts w:asciiTheme="minorHAnsi" w:hAnsiTheme="minorHAnsi" w:cs="Arial"/>
          <w:sz w:val="22"/>
          <w:lang w:eastAsia="de-AT"/>
        </w:rPr>
        <w:br/>
        <w:t>88 / 108 / 128 / 148 / 168 / 188 / 208 / 228 / 248 mm</w:t>
      </w:r>
    </w:p>
    <w:p w14:paraId="5EAC7FD1" w14:textId="77777777" w:rsidR="00E92EB6" w:rsidRPr="00BD6B67" w:rsidRDefault="00E92EB6" w:rsidP="00EF23E4">
      <w:pPr>
        <w:pStyle w:val="Aufzhlungszeichen1"/>
        <w:numPr>
          <w:ilvl w:val="1"/>
          <w:numId w:val="1"/>
        </w:numPr>
        <w:tabs>
          <w:tab w:val="clear" w:pos="14742"/>
        </w:tabs>
        <w:ind w:left="720" w:right="7" w:hanging="180"/>
        <w:rPr>
          <w:rFonts w:asciiTheme="minorHAnsi" w:hAnsiTheme="minorHAnsi" w:cs="Arial"/>
          <w:sz w:val="22"/>
          <w:lang w:val="de-DE" w:eastAsia="de-AT"/>
        </w:rPr>
      </w:pPr>
      <w:r w:rsidRPr="00BD6B67">
        <w:rPr>
          <w:rFonts w:asciiTheme="minorHAnsi" w:hAnsiTheme="minorHAnsi" w:cs="Arial"/>
          <w:sz w:val="22"/>
          <w:lang w:val="de-DE" w:eastAsia="de-AT"/>
        </w:rPr>
        <w:t xml:space="preserve">Länge: </w:t>
      </w:r>
      <w:r w:rsidRPr="00BD6B67">
        <w:rPr>
          <w:rFonts w:asciiTheme="minorHAnsi" w:hAnsiTheme="minorHAnsi" w:cs="Arial"/>
          <w:sz w:val="22"/>
          <w:lang w:val="de-DE" w:eastAsia="de-AT"/>
        </w:rPr>
        <w:br/>
      </w:r>
      <w:r w:rsidR="00BD6B67" w:rsidRPr="00BD6B67">
        <w:rPr>
          <w:rFonts w:asciiTheme="minorHAnsi" w:hAnsiTheme="minorHAnsi" w:cs="Arial"/>
          <w:sz w:val="22"/>
          <w:lang w:val="de-DE" w:eastAsia="de-AT"/>
        </w:rPr>
        <w:t>4</w:t>
      </w:r>
      <w:r w:rsidRPr="00BD6B67">
        <w:rPr>
          <w:rFonts w:asciiTheme="minorHAnsi" w:hAnsiTheme="minorHAnsi" w:cs="Arial"/>
          <w:sz w:val="22"/>
          <w:lang w:val="de-DE" w:eastAsia="de-AT"/>
        </w:rPr>
        <w:t>,</w:t>
      </w:r>
      <w:r w:rsidR="00BD6B67" w:rsidRPr="00BD6B67">
        <w:rPr>
          <w:rFonts w:asciiTheme="minorHAnsi" w:hAnsiTheme="minorHAnsi" w:cs="Arial"/>
          <w:sz w:val="22"/>
          <w:lang w:val="de-DE" w:eastAsia="de-AT"/>
        </w:rPr>
        <w:t>0</w:t>
      </w:r>
      <w:r w:rsidRPr="00BD6B67">
        <w:rPr>
          <w:rFonts w:asciiTheme="minorHAnsi" w:hAnsiTheme="minorHAnsi" w:cs="Arial"/>
          <w:sz w:val="22"/>
          <w:lang w:val="de-DE" w:eastAsia="de-AT"/>
        </w:rPr>
        <w:t>0 – 5,00 m (</w:t>
      </w:r>
      <w:r w:rsidR="00BD6B67" w:rsidRPr="00BD6B67">
        <w:rPr>
          <w:rFonts w:asciiTheme="minorHAnsi" w:hAnsiTheme="minorHAnsi" w:cs="Arial"/>
          <w:sz w:val="22"/>
          <w:lang w:val="de-DE" w:eastAsia="de-AT"/>
        </w:rPr>
        <w:t>pro Paket aber</w:t>
      </w:r>
      <w:r w:rsidR="00BD6B67">
        <w:rPr>
          <w:rFonts w:asciiTheme="minorHAnsi" w:hAnsiTheme="minorHAnsi" w:cs="Arial"/>
          <w:sz w:val="22"/>
          <w:lang w:val="de-DE" w:eastAsia="de-AT"/>
        </w:rPr>
        <w:t xml:space="preserve"> immer nur eine Länge)</w:t>
      </w:r>
    </w:p>
    <w:p w14:paraId="1AB059EF" w14:textId="77777777" w:rsidR="00E92EB6" w:rsidRPr="0072151A" w:rsidRDefault="00E92EB6" w:rsidP="00EF23E4">
      <w:pPr>
        <w:pStyle w:val="Aufzhlungszeichen1"/>
        <w:numPr>
          <w:ilvl w:val="1"/>
          <w:numId w:val="1"/>
        </w:numPr>
        <w:tabs>
          <w:tab w:val="clear" w:pos="14742"/>
        </w:tabs>
        <w:ind w:left="720" w:right="7" w:hanging="180"/>
        <w:rPr>
          <w:rFonts w:asciiTheme="minorHAnsi" w:hAnsiTheme="minorHAnsi" w:cs="Arial"/>
          <w:sz w:val="22"/>
          <w:lang w:eastAsia="de-AT"/>
        </w:rPr>
      </w:pPr>
      <w:r w:rsidRPr="0072151A">
        <w:rPr>
          <w:rFonts w:asciiTheme="minorHAnsi" w:hAnsiTheme="minorHAnsi" w:cs="Arial"/>
          <w:sz w:val="22"/>
          <w:lang w:eastAsia="de-AT"/>
        </w:rPr>
        <w:t xml:space="preserve">Holzfeuchtigkeit: </w:t>
      </w:r>
      <w:r w:rsidRPr="0072151A">
        <w:rPr>
          <w:rFonts w:asciiTheme="minorHAnsi" w:hAnsiTheme="minorHAnsi" w:cs="Arial"/>
          <w:sz w:val="22"/>
          <w:lang w:eastAsia="de-AT"/>
        </w:rPr>
        <w:br/>
        <w:t>12 % +-2 % für beheiztem Innenbereich</w:t>
      </w:r>
      <w:r w:rsidRPr="0072151A">
        <w:rPr>
          <w:rFonts w:asciiTheme="minorHAnsi" w:hAnsiTheme="minorHAnsi" w:cs="Arial"/>
          <w:sz w:val="22"/>
          <w:lang w:eastAsia="de-AT"/>
        </w:rPr>
        <w:br/>
        <w:t>15 % +-2 % für überdeckten Außenbereich</w:t>
      </w:r>
    </w:p>
    <w:p w14:paraId="7A76D39A" w14:textId="77777777" w:rsidR="00E92EB6" w:rsidRPr="0072151A" w:rsidRDefault="00E92EB6" w:rsidP="00EF23E4">
      <w:pPr>
        <w:pStyle w:val="Aufzhlungszeichen1"/>
        <w:numPr>
          <w:ilvl w:val="1"/>
          <w:numId w:val="1"/>
        </w:numPr>
        <w:tabs>
          <w:tab w:val="clear" w:pos="14742"/>
        </w:tabs>
        <w:ind w:left="720" w:right="7" w:hanging="180"/>
        <w:rPr>
          <w:rFonts w:asciiTheme="minorHAnsi" w:hAnsiTheme="minorHAnsi" w:cs="Arial"/>
          <w:sz w:val="22"/>
          <w:lang w:eastAsia="de-AT"/>
        </w:rPr>
      </w:pPr>
      <w:r w:rsidRPr="0072151A">
        <w:rPr>
          <w:rFonts w:asciiTheme="minorHAnsi" w:hAnsiTheme="minorHAnsi" w:cs="Arial"/>
          <w:sz w:val="22"/>
          <w:lang w:eastAsia="de-AT"/>
        </w:rPr>
        <w:t xml:space="preserve">Qualität: </w:t>
      </w:r>
      <w:r w:rsidRPr="0072151A">
        <w:rPr>
          <w:rFonts w:asciiTheme="minorHAnsi" w:hAnsiTheme="minorHAnsi" w:cs="Arial"/>
          <w:sz w:val="22"/>
          <w:lang w:eastAsia="de-AT"/>
        </w:rPr>
        <w:br/>
        <w:t>gesund und feinastig, 1 Schmalseite Sicht für Sortierung mit natürlichem Astbild Astabstände möglichst über 70 cm – 500 cm auf 1 Schmalseite für Sortierung astrein</w:t>
      </w:r>
    </w:p>
    <w:p w14:paraId="3BA0BA79" w14:textId="77777777" w:rsidR="00E92EB6" w:rsidRPr="0072151A" w:rsidRDefault="00E92EB6" w:rsidP="00CA10D4">
      <w:pPr>
        <w:tabs>
          <w:tab w:val="left" w:pos="283"/>
        </w:tabs>
        <w:autoSpaceDE w:val="0"/>
        <w:autoSpaceDN w:val="0"/>
        <w:adjustRightInd w:val="0"/>
        <w:ind w:right="7"/>
        <w:rPr>
          <w:rFonts w:asciiTheme="minorHAnsi" w:hAnsiTheme="minorHAnsi" w:cs="Arial"/>
          <w:sz w:val="22"/>
          <w:lang w:eastAsia="de-AT"/>
        </w:rPr>
      </w:pPr>
    </w:p>
    <w:p w14:paraId="201E93CB" w14:textId="77777777" w:rsidR="00E92EB6" w:rsidRPr="0072151A" w:rsidRDefault="00BE05AE" w:rsidP="007A5579">
      <w:pPr>
        <w:pStyle w:val="Aufzhlungszeichen1"/>
        <w:numPr>
          <w:ilvl w:val="0"/>
          <w:numId w:val="32"/>
        </w:numPr>
        <w:ind w:left="360" w:right="7" w:hanging="180"/>
        <w:rPr>
          <w:rFonts w:asciiTheme="minorHAnsi" w:hAnsiTheme="minorHAnsi" w:cs="Arial"/>
          <w:sz w:val="22"/>
          <w:u w:val="single"/>
          <w:lang w:eastAsia="de-AT"/>
        </w:rPr>
      </w:pPr>
      <w:r w:rsidRPr="0072151A">
        <w:rPr>
          <w:rFonts w:asciiTheme="minorHAnsi" w:hAnsiTheme="minorHAnsi" w:cs="Arial"/>
          <w:sz w:val="22"/>
          <w:u w:val="single"/>
          <w:lang w:eastAsia="de-AT"/>
        </w:rPr>
        <w:t xml:space="preserve">Für </w:t>
      </w:r>
      <w:r w:rsidR="00C36AB9">
        <w:rPr>
          <w:rFonts w:asciiTheme="minorHAnsi" w:hAnsiTheme="minorHAnsi" w:cs="Arial"/>
          <w:sz w:val="22"/>
          <w:u w:val="single"/>
          <w:lang w:eastAsia="de-AT"/>
        </w:rPr>
        <w:t>DiagonalDübelh</w:t>
      </w:r>
      <w:r w:rsidR="00E92EB6" w:rsidRPr="0072151A">
        <w:rPr>
          <w:rFonts w:asciiTheme="minorHAnsi" w:hAnsiTheme="minorHAnsi" w:cs="Arial"/>
          <w:sz w:val="22"/>
          <w:u w:val="single"/>
          <w:lang w:eastAsia="de-AT"/>
        </w:rPr>
        <w:t>olz einseitig Industrie Sicht oder Nicht Sicht, Fichte oder Tanne:</w:t>
      </w:r>
    </w:p>
    <w:p w14:paraId="5018926F" w14:textId="77777777" w:rsidR="00E92EB6" w:rsidRPr="0072151A" w:rsidRDefault="00E92EB6" w:rsidP="00DF4460">
      <w:pPr>
        <w:pStyle w:val="Aufzhlungszeichen1"/>
        <w:ind w:left="720" w:right="7"/>
        <w:rPr>
          <w:rFonts w:asciiTheme="minorHAnsi" w:hAnsiTheme="minorHAnsi" w:cs="Arial"/>
          <w:sz w:val="22"/>
          <w:lang w:eastAsia="de-AT"/>
        </w:rPr>
      </w:pPr>
      <w:r w:rsidRPr="0072151A">
        <w:rPr>
          <w:rFonts w:asciiTheme="minorHAnsi" w:hAnsiTheme="minorHAnsi" w:cs="Arial"/>
          <w:sz w:val="22"/>
          <w:lang w:eastAsia="de-AT"/>
        </w:rPr>
        <w:t>Dimensionen Roh-Trockenmaß:</w:t>
      </w:r>
    </w:p>
    <w:p w14:paraId="59B6954C" w14:textId="77777777" w:rsidR="00E92EB6" w:rsidRPr="0072151A" w:rsidRDefault="00E92EB6" w:rsidP="00EF23E4">
      <w:pPr>
        <w:pStyle w:val="Aufzhlungszeichen1"/>
        <w:numPr>
          <w:ilvl w:val="1"/>
          <w:numId w:val="1"/>
        </w:numPr>
        <w:tabs>
          <w:tab w:val="clear" w:pos="14742"/>
        </w:tabs>
        <w:ind w:left="720" w:right="7" w:hanging="180"/>
        <w:rPr>
          <w:rFonts w:asciiTheme="minorHAnsi" w:hAnsiTheme="minorHAnsi" w:cs="Arial"/>
          <w:sz w:val="22"/>
          <w:lang w:eastAsia="de-AT"/>
        </w:rPr>
      </w:pPr>
      <w:r w:rsidRPr="0072151A">
        <w:rPr>
          <w:rFonts w:asciiTheme="minorHAnsi" w:hAnsiTheme="minorHAnsi" w:cs="Arial"/>
          <w:sz w:val="22"/>
          <w:lang w:eastAsia="de-AT"/>
        </w:rPr>
        <w:lastRenderedPageBreak/>
        <w:t xml:space="preserve">Breite: </w:t>
      </w:r>
      <w:r w:rsidRPr="0072151A">
        <w:rPr>
          <w:rFonts w:asciiTheme="minorHAnsi" w:hAnsiTheme="minorHAnsi" w:cs="Arial"/>
          <w:sz w:val="22"/>
          <w:lang w:eastAsia="de-AT"/>
        </w:rPr>
        <w:br/>
        <w:t>6</w:t>
      </w:r>
      <w:r w:rsidR="00B95C17">
        <w:rPr>
          <w:rFonts w:asciiTheme="minorHAnsi" w:hAnsiTheme="minorHAnsi" w:cs="Arial"/>
          <w:sz w:val="22"/>
          <w:lang w:eastAsia="de-AT"/>
        </w:rPr>
        <w:t>8</w:t>
      </w:r>
      <w:r w:rsidRPr="0072151A">
        <w:rPr>
          <w:rFonts w:asciiTheme="minorHAnsi" w:hAnsiTheme="minorHAnsi" w:cs="Arial"/>
          <w:sz w:val="22"/>
          <w:lang w:eastAsia="de-AT"/>
        </w:rPr>
        <w:t xml:space="preserve"> mm</w:t>
      </w:r>
    </w:p>
    <w:p w14:paraId="4C8A70CE" w14:textId="77777777" w:rsidR="00E92EB6" w:rsidRPr="0072151A" w:rsidRDefault="00E92EB6" w:rsidP="00EF23E4">
      <w:pPr>
        <w:pStyle w:val="Aufzhlungszeichen1"/>
        <w:numPr>
          <w:ilvl w:val="1"/>
          <w:numId w:val="1"/>
        </w:numPr>
        <w:tabs>
          <w:tab w:val="clear" w:pos="14742"/>
        </w:tabs>
        <w:ind w:left="720" w:right="7" w:hanging="180"/>
        <w:rPr>
          <w:rFonts w:asciiTheme="minorHAnsi" w:hAnsiTheme="minorHAnsi" w:cs="Arial"/>
          <w:sz w:val="22"/>
          <w:lang w:eastAsia="de-AT"/>
        </w:rPr>
      </w:pPr>
      <w:r w:rsidRPr="0072151A">
        <w:rPr>
          <w:rFonts w:asciiTheme="minorHAnsi" w:hAnsiTheme="minorHAnsi" w:cs="Arial"/>
          <w:sz w:val="22"/>
          <w:lang w:eastAsia="de-AT"/>
        </w:rPr>
        <w:t xml:space="preserve">Höhe: </w:t>
      </w:r>
      <w:r w:rsidRPr="0072151A">
        <w:rPr>
          <w:rFonts w:asciiTheme="minorHAnsi" w:hAnsiTheme="minorHAnsi" w:cs="Arial"/>
          <w:sz w:val="22"/>
          <w:lang w:eastAsia="de-AT"/>
        </w:rPr>
        <w:br/>
        <w:t>88 / 108 / 128 / 148 / 168 / 188 / 208 / 228 / 248 / 26</w:t>
      </w:r>
      <w:r w:rsidR="009A250B">
        <w:rPr>
          <w:rFonts w:asciiTheme="minorHAnsi" w:hAnsiTheme="minorHAnsi" w:cs="Arial"/>
          <w:sz w:val="22"/>
          <w:lang w:eastAsia="de-AT"/>
        </w:rPr>
        <w:t>5</w:t>
      </w:r>
      <w:r w:rsidRPr="0072151A">
        <w:rPr>
          <w:rFonts w:asciiTheme="minorHAnsi" w:hAnsiTheme="minorHAnsi" w:cs="Arial"/>
          <w:sz w:val="22"/>
          <w:lang w:eastAsia="de-AT"/>
        </w:rPr>
        <w:t xml:space="preserve"> mm</w:t>
      </w:r>
    </w:p>
    <w:p w14:paraId="761673C3" w14:textId="77777777" w:rsidR="00E92EB6" w:rsidRPr="0072151A" w:rsidRDefault="00E92EB6" w:rsidP="00EF23E4">
      <w:pPr>
        <w:pStyle w:val="Aufzhlungszeichen1"/>
        <w:numPr>
          <w:ilvl w:val="1"/>
          <w:numId w:val="1"/>
        </w:numPr>
        <w:tabs>
          <w:tab w:val="clear" w:pos="14742"/>
        </w:tabs>
        <w:ind w:left="720" w:right="7" w:hanging="180"/>
        <w:rPr>
          <w:rFonts w:asciiTheme="minorHAnsi" w:hAnsiTheme="minorHAnsi" w:cs="Arial"/>
          <w:sz w:val="22"/>
          <w:lang w:eastAsia="de-AT"/>
        </w:rPr>
      </w:pPr>
      <w:r w:rsidRPr="0072151A">
        <w:rPr>
          <w:rFonts w:asciiTheme="minorHAnsi" w:hAnsiTheme="minorHAnsi" w:cs="Arial"/>
          <w:sz w:val="22"/>
          <w:lang w:eastAsia="de-AT"/>
        </w:rPr>
        <w:t xml:space="preserve">Länge: </w:t>
      </w:r>
      <w:r w:rsidRPr="0072151A">
        <w:rPr>
          <w:rFonts w:asciiTheme="minorHAnsi" w:hAnsiTheme="minorHAnsi" w:cs="Arial"/>
          <w:sz w:val="22"/>
          <w:lang w:eastAsia="de-AT"/>
        </w:rPr>
        <w:br/>
      </w:r>
      <w:r w:rsidR="00B95C17" w:rsidRPr="00BD6B67">
        <w:rPr>
          <w:rFonts w:asciiTheme="minorHAnsi" w:hAnsiTheme="minorHAnsi" w:cs="Arial"/>
          <w:sz w:val="22"/>
          <w:lang w:val="de-DE" w:eastAsia="de-AT"/>
        </w:rPr>
        <w:t>4,00 – 5,00 m (pro Paket aber</w:t>
      </w:r>
      <w:r w:rsidR="00B95C17">
        <w:rPr>
          <w:rFonts w:asciiTheme="minorHAnsi" w:hAnsiTheme="minorHAnsi" w:cs="Arial"/>
          <w:sz w:val="22"/>
          <w:lang w:val="de-DE" w:eastAsia="de-AT"/>
        </w:rPr>
        <w:t xml:space="preserve"> immer nur eine Länge)</w:t>
      </w:r>
    </w:p>
    <w:p w14:paraId="5663F361" w14:textId="77777777" w:rsidR="00E92EB6" w:rsidRPr="0072151A" w:rsidRDefault="00E92EB6" w:rsidP="00EF23E4">
      <w:pPr>
        <w:pStyle w:val="Aufzhlungszeichen1"/>
        <w:numPr>
          <w:ilvl w:val="1"/>
          <w:numId w:val="1"/>
        </w:numPr>
        <w:tabs>
          <w:tab w:val="clear" w:pos="14742"/>
        </w:tabs>
        <w:ind w:left="720" w:right="7" w:hanging="180"/>
        <w:rPr>
          <w:rFonts w:asciiTheme="minorHAnsi" w:hAnsiTheme="minorHAnsi" w:cs="Arial"/>
          <w:sz w:val="22"/>
          <w:lang w:eastAsia="de-AT"/>
        </w:rPr>
      </w:pPr>
      <w:r w:rsidRPr="0072151A">
        <w:rPr>
          <w:rFonts w:asciiTheme="minorHAnsi" w:hAnsiTheme="minorHAnsi" w:cs="Arial"/>
          <w:sz w:val="22"/>
          <w:lang w:eastAsia="de-AT"/>
        </w:rPr>
        <w:t xml:space="preserve">Holzfeuchtigkeit: </w:t>
      </w:r>
      <w:r w:rsidRPr="0072151A">
        <w:rPr>
          <w:rFonts w:asciiTheme="minorHAnsi" w:hAnsiTheme="minorHAnsi" w:cs="Arial"/>
          <w:sz w:val="22"/>
          <w:lang w:eastAsia="de-AT"/>
        </w:rPr>
        <w:br/>
        <w:t>12 % +-2 % für beheiztem Innenbereich</w:t>
      </w:r>
      <w:r w:rsidRPr="0072151A">
        <w:rPr>
          <w:rFonts w:asciiTheme="minorHAnsi" w:hAnsiTheme="minorHAnsi" w:cs="Arial"/>
          <w:sz w:val="22"/>
          <w:lang w:eastAsia="de-AT"/>
        </w:rPr>
        <w:br/>
        <w:t>15 % +-2 % für überdeckten Außenbereich</w:t>
      </w:r>
    </w:p>
    <w:p w14:paraId="537CADAC" w14:textId="77777777" w:rsidR="00E92EB6" w:rsidRPr="0072151A" w:rsidRDefault="00E92EB6" w:rsidP="00EF23E4">
      <w:pPr>
        <w:pStyle w:val="Aufzhlungszeichen1"/>
        <w:numPr>
          <w:ilvl w:val="1"/>
          <w:numId w:val="1"/>
        </w:numPr>
        <w:tabs>
          <w:tab w:val="clear" w:pos="14742"/>
        </w:tabs>
        <w:ind w:left="720" w:right="7" w:hanging="180"/>
        <w:rPr>
          <w:rFonts w:asciiTheme="minorHAnsi" w:hAnsiTheme="minorHAnsi" w:cs="Arial"/>
          <w:sz w:val="22"/>
          <w:lang w:eastAsia="de-AT"/>
        </w:rPr>
      </w:pPr>
      <w:r w:rsidRPr="0072151A">
        <w:rPr>
          <w:rFonts w:asciiTheme="minorHAnsi" w:hAnsiTheme="minorHAnsi" w:cs="Arial"/>
          <w:sz w:val="22"/>
          <w:lang w:eastAsia="de-AT"/>
        </w:rPr>
        <w:t xml:space="preserve">Qualität: </w:t>
      </w:r>
      <w:r w:rsidRPr="0072151A">
        <w:rPr>
          <w:rFonts w:asciiTheme="minorHAnsi" w:hAnsiTheme="minorHAnsi" w:cs="Arial"/>
          <w:sz w:val="22"/>
          <w:lang w:eastAsia="de-AT"/>
        </w:rPr>
        <w:br/>
        <w:t>gesund und feinastig, Bläue zulässig</w:t>
      </w:r>
    </w:p>
    <w:p w14:paraId="711F8CBA" w14:textId="77777777" w:rsidR="00E92EB6" w:rsidRPr="0072151A" w:rsidRDefault="00E92EB6" w:rsidP="00CA10D4">
      <w:pPr>
        <w:pStyle w:val="berschrift2"/>
        <w:tabs>
          <w:tab w:val="clear" w:pos="4"/>
          <w:tab w:val="clear" w:pos="283"/>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right="7"/>
        <w:rPr>
          <w:rFonts w:asciiTheme="minorHAnsi" w:hAnsiTheme="minorHAnsi"/>
          <w:b/>
          <w:sz w:val="22"/>
        </w:rPr>
      </w:pPr>
      <w:r w:rsidRPr="0072151A">
        <w:rPr>
          <w:rFonts w:asciiTheme="minorHAnsi" w:hAnsiTheme="minorHAnsi"/>
          <w:b/>
          <w:sz w:val="22"/>
        </w:rPr>
        <w:t>Mengenermittlung Rohware:</w:t>
      </w:r>
    </w:p>
    <w:p w14:paraId="6266B554" w14:textId="77777777" w:rsidR="00E92EB6" w:rsidRPr="0072151A" w:rsidRDefault="00C36AB9" w:rsidP="007A5579">
      <w:pPr>
        <w:pStyle w:val="Aufzhlungszeichen1"/>
        <w:numPr>
          <w:ilvl w:val="0"/>
          <w:numId w:val="32"/>
        </w:numPr>
        <w:ind w:left="360" w:right="7" w:hanging="180"/>
        <w:rPr>
          <w:rFonts w:asciiTheme="minorHAnsi" w:hAnsiTheme="minorHAnsi" w:cs="Arial"/>
          <w:sz w:val="22"/>
          <w:u w:val="single"/>
          <w:lang w:eastAsia="de-AT"/>
        </w:rPr>
      </w:pPr>
      <w:r>
        <w:rPr>
          <w:rFonts w:asciiTheme="minorHAnsi" w:hAnsiTheme="minorHAnsi" w:cs="Arial"/>
          <w:sz w:val="22"/>
          <w:u w:val="single"/>
          <w:lang w:eastAsia="de-AT"/>
        </w:rPr>
        <w:t>DiagonalDübelh</w:t>
      </w:r>
      <w:r w:rsidR="00E92EB6" w:rsidRPr="0072151A">
        <w:rPr>
          <w:rFonts w:asciiTheme="minorHAnsi" w:hAnsiTheme="minorHAnsi" w:cs="Arial"/>
          <w:sz w:val="22"/>
          <w:u w:val="single"/>
          <w:lang w:eastAsia="de-AT"/>
        </w:rPr>
        <w:t xml:space="preserve">olz </w:t>
      </w:r>
      <w:r w:rsidR="009A250B">
        <w:rPr>
          <w:rFonts w:asciiTheme="minorHAnsi" w:hAnsiTheme="minorHAnsi" w:cs="Arial"/>
          <w:sz w:val="22"/>
          <w:u w:val="single"/>
          <w:lang w:eastAsia="de-AT"/>
        </w:rPr>
        <w:t>Tanne Auslese</w:t>
      </w:r>
      <w:r w:rsidR="00E92EB6" w:rsidRPr="0072151A">
        <w:rPr>
          <w:rFonts w:asciiTheme="minorHAnsi" w:hAnsiTheme="minorHAnsi" w:cs="Arial"/>
          <w:sz w:val="22"/>
          <w:u w:val="single"/>
          <w:lang w:eastAsia="de-AT"/>
        </w:rPr>
        <w:t>:</w:t>
      </w:r>
    </w:p>
    <w:p w14:paraId="194737CD" w14:textId="744EB7A7" w:rsidR="00E92EB6" w:rsidRPr="0072151A" w:rsidRDefault="00E92EB6" w:rsidP="00DF4460">
      <w:pPr>
        <w:pStyle w:val="Aufzhlungszeichen1"/>
        <w:ind w:left="720" w:right="7"/>
        <w:rPr>
          <w:rFonts w:asciiTheme="minorHAnsi" w:hAnsiTheme="minorHAnsi" w:cs="Arial"/>
          <w:sz w:val="22"/>
          <w:lang w:eastAsia="de-AT"/>
        </w:rPr>
      </w:pPr>
      <w:r w:rsidRPr="0072151A">
        <w:rPr>
          <w:rFonts w:asciiTheme="minorHAnsi" w:hAnsiTheme="minorHAnsi" w:cs="Arial"/>
          <w:sz w:val="22"/>
          <w:lang w:eastAsia="de-AT"/>
        </w:rPr>
        <w:t>2</w:t>
      </w:r>
      <w:r w:rsidR="00B17D67">
        <w:rPr>
          <w:rFonts w:asciiTheme="minorHAnsi" w:hAnsiTheme="minorHAnsi" w:cs="Arial"/>
          <w:sz w:val="22"/>
          <w:lang w:eastAsia="de-AT"/>
        </w:rPr>
        <w:t>2-24</w:t>
      </w:r>
      <w:r w:rsidRPr="0072151A">
        <w:rPr>
          <w:rFonts w:asciiTheme="minorHAnsi" w:hAnsiTheme="minorHAnsi" w:cs="Arial"/>
          <w:sz w:val="22"/>
          <w:lang w:eastAsia="de-AT"/>
        </w:rPr>
        <w:t xml:space="preserve"> Laufmeter Rohware / m² </w:t>
      </w:r>
      <w:r w:rsidR="00C36AB9">
        <w:rPr>
          <w:rFonts w:asciiTheme="minorHAnsi" w:hAnsiTheme="minorHAnsi" w:cs="Arial"/>
          <w:sz w:val="22"/>
          <w:lang w:eastAsia="de-AT"/>
        </w:rPr>
        <w:t>DiagonalDübelh</w:t>
      </w:r>
      <w:r w:rsidRPr="0072151A">
        <w:rPr>
          <w:rFonts w:asciiTheme="minorHAnsi" w:hAnsiTheme="minorHAnsi" w:cs="Arial"/>
          <w:sz w:val="22"/>
          <w:lang w:eastAsia="de-AT"/>
        </w:rPr>
        <w:t xml:space="preserve">olz </w:t>
      </w:r>
    </w:p>
    <w:p w14:paraId="5C34769B" w14:textId="77777777" w:rsidR="00E92EB6" w:rsidRPr="0072151A" w:rsidRDefault="00E92EB6" w:rsidP="00CA10D4">
      <w:pPr>
        <w:tabs>
          <w:tab w:val="left" w:pos="283"/>
        </w:tabs>
        <w:autoSpaceDE w:val="0"/>
        <w:autoSpaceDN w:val="0"/>
        <w:adjustRightInd w:val="0"/>
        <w:ind w:left="720" w:right="7"/>
        <w:rPr>
          <w:rFonts w:asciiTheme="minorHAnsi" w:hAnsiTheme="minorHAnsi" w:cs="Arial"/>
          <w:sz w:val="22"/>
          <w:lang w:eastAsia="de-AT"/>
        </w:rPr>
      </w:pPr>
    </w:p>
    <w:p w14:paraId="63B70EEB" w14:textId="77777777" w:rsidR="00E92EB6" w:rsidRPr="0072151A" w:rsidRDefault="00C36AB9" w:rsidP="007A5579">
      <w:pPr>
        <w:pStyle w:val="Aufzhlungszeichen1"/>
        <w:numPr>
          <w:ilvl w:val="0"/>
          <w:numId w:val="32"/>
        </w:numPr>
        <w:ind w:left="360" w:right="7" w:hanging="180"/>
        <w:rPr>
          <w:rFonts w:asciiTheme="minorHAnsi" w:hAnsiTheme="minorHAnsi" w:cs="Arial"/>
          <w:sz w:val="22"/>
          <w:u w:val="single"/>
          <w:lang w:eastAsia="de-AT"/>
        </w:rPr>
      </w:pPr>
      <w:r>
        <w:rPr>
          <w:rFonts w:asciiTheme="minorHAnsi" w:hAnsiTheme="minorHAnsi" w:cs="Arial"/>
          <w:sz w:val="22"/>
          <w:u w:val="single"/>
          <w:lang w:eastAsia="de-AT"/>
        </w:rPr>
        <w:t>DiagonalDübelh</w:t>
      </w:r>
      <w:r w:rsidR="00E92EB6" w:rsidRPr="0072151A">
        <w:rPr>
          <w:rFonts w:asciiTheme="minorHAnsi" w:hAnsiTheme="minorHAnsi" w:cs="Arial"/>
          <w:sz w:val="22"/>
          <w:u w:val="single"/>
          <w:lang w:eastAsia="de-AT"/>
        </w:rPr>
        <w:t>olz Fichte oder Tanne Sicht mit natürlichem Astbild:</w:t>
      </w:r>
    </w:p>
    <w:p w14:paraId="00C43BD2" w14:textId="4F435CD8" w:rsidR="00E92EB6" w:rsidRPr="0072151A" w:rsidRDefault="00E92EB6" w:rsidP="00DF4460">
      <w:pPr>
        <w:pStyle w:val="Aufzhlungszeichen1"/>
        <w:ind w:left="720" w:right="7"/>
        <w:rPr>
          <w:rFonts w:asciiTheme="minorHAnsi" w:hAnsiTheme="minorHAnsi" w:cs="Arial"/>
          <w:sz w:val="22"/>
          <w:lang w:eastAsia="de-AT"/>
        </w:rPr>
      </w:pPr>
      <w:r w:rsidRPr="0072151A">
        <w:rPr>
          <w:rFonts w:asciiTheme="minorHAnsi" w:hAnsiTheme="minorHAnsi" w:cs="Arial"/>
          <w:sz w:val="22"/>
          <w:lang w:eastAsia="de-AT"/>
        </w:rPr>
        <w:t>19</w:t>
      </w:r>
      <w:r w:rsidR="00B17D67">
        <w:rPr>
          <w:rFonts w:asciiTheme="minorHAnsi" w:hAnsiTheme="minorHAnsi" w:cs="Arial"/>
          <w:sz w:val="22"/>
          <w:lang w:eastAsia="de-AT"/>
        </w:rPr>
        <w:t>-20</w:t>
      </w:r>
      <w:r w:rsidRPr="0072151A">
        <w:rPr>
          <w:rFonts w:asciiTheme="minorHAnsi" w:hAnsiTheme="minorHAnsi" w:cs="Arial"/>
          <w:sz w:val="22"/>
          <w:lang w:eastAsia="de-AT"/>
        </w:rPr>
        <w:t xml:space="preserve"> Laufmeter Rohware / m² </w:t>
      </w:r>
      <w:r w:rsidR="00C36AB9">
        <w:rPr>
          <w:rFonts w:asciiTheme="minorHAnsi" w:hAnsiTheme="minorHAnsi" w:cs="Arial"/>
          <w:sz w:val="22"/>
          <w:lang w:eastAsia="de-AT"/>
        </w:rPr>
        <w:t>DiagonalDübelh</w:t>
      </w:r>
      <w:r w:rsidRPr="0072151A">
        <w:rPr>
          <w:rFonts w:asciiTheme="minorHAnsi" w:hAnsiTheme="minorHAnsi" w:cs="Arial"/>
          <w:sz w:val="22"/>
          <w:lang w:eastAsia="de-AT"/>
        </w:rPr>
        <w:t>olz</w:t>
      </w:r>
    </w:p>
    <w:p w14:paraId="033790BA" w14:textId="77777777" w:rsidR="00E92EB6" w:rsidRPr="0072151A" w:rsidRDefault="00E92EB6" w:rsidP="00CA10D4">
      <w:pPr>
        <w:tabs>
          <w:tab w:val="left" w:pos="283"/>
        </w:tabs>
        <w:autoSpaceDE w:val="0"/>
        <w:autoSpaceDN w:val="0"/>
        <w:adjustRightInd w:val="0"/>
        <w:ind w:left="720" w:right="7"/>
        <w:rPr>
          <w:rFonts w:asciiTheme="minorHAnsi" w:hAnsiTheme="minorHAnsi" w:cs="Arial"/>
          <w:sz w:val="22"/>
          <w:lang w:eastAsia="de-AT"/>
        </w:rPr>
      </w:pPr>
    </w:p>
    <w:p w14:paraId="05B7F436" w14:textId="77777777" w:rsidR="00E92EB6" w:rsidRPr="0072151A" w:rsidRDefault="00C36AB9" w:rsidP="007A5579">
      <w:pPr>
        <w:pStyle w:val="Aufzhlungszeichen1"/>
        <w:numPr>
          <w:ilvl w:val="0"/>
          <w:numId w:val="32"/>
        </w:numPr>
        <w:ind w:left="360" w:right="7" w:hanging="180"/>
        <w:rPr>
          <w:rFonts w:asciiTheme="minorHAnsi" w:hAnsiTheme="minorHAnsi" w:cs="Arial"/>
          <w:sz w:val="22"/>
          <w:u w:val="single"/>
          <w:lang w:eastAsia="de-AT"/>
        </w:rPr>
      </w:pPr>
      <w:r>
        <w:rPr>
          <w:rFonts w:asciiTheme="minorHAnsi" w:hAnsiTheme="minorHAnsi" w:cs="Arial"/>
          <w:sz w:val="22"/>
          <w:u w:val="single"/>
          <w:lang w:eastAsia="de-AT"/>
        </w:rPr>
        <w:t>DiagonalDübelh</w:t>
      </w:r>
      <w:r w:rsidR="00E92EB6" w:rsidRPr="0072151A">
        <w:rPr>
          <w:rFonts w:asciiTheme="minorHAnsi" w:hAnsiTheme="minorHAnsi" w:cs="Arial"/>
          <w:sz w:val="22"/>
          <w:u w:val="single"/>
          <w:lang w:eastAsia="de-AT"/>
        </w:rPr>
        <w:t>olz Fichte oder Tanne Industrie Sicht und Nicht Sicht:</w:t>
      </w:r>
    </w:p>
    <w:p w14:paraId="7D2062E9" w14:textId="1B22FDD7" w:rsidR="00E92EB6" w:rsidRPr="0072151A" w:rsidRDefault="00E92EB6" w:rsidP="00DF4460">
      <w:pPr>
        <w:pStyle w:val="Aufzhlungszeichen1"/>
        <w:ind w:left="720" w:right="7"/>
        <w:rPr>
          <w:rFonts w:asciiTheme="minorHAnsi" w:hAnsiTheme="minorHAnsi" w:cs="Arial"/>
          <w:sz w:val="22"/>
          <w:lang w:eastAsia="de-AT"/>
        </w:rPr>
      </w:pPr>
      <w:r w:rsidRPr="0072151A">
        <w:rPr>
          <w:rFonts w:asciiTheme="minorHAnsi" w:hAnsiTheme="minorHAnsi" w:cs="Arial"/>
          <w:sz w:val="22"/>
          <w:lang w:eastAsia="de-AT"/>
        </w:rPr>
        <w:t>18</w:t>
      </w:r>
      <w:r w:rsidR="00B17D67">
        <w:rPr>
          <w:rFonts w:asciiTheme="minorHAnsi" w:hAnsiTheme="minorHAnsi" w:cs="Arial"/>
          <w:sz w:val="22"/>
          <w:lang w:eastAsia="de-AT"/>
        </w:rPr>
        <w:t>-19</w:t>
      </w:r>
      <w:r w:rsidRPr="0072151A">
        <w:rPr>
          <w:rFonts w:asciiTheme="minorHAnsi" w:hAnsiTheme="minorHAnsi" w:cs="Arial"/>
          <w:sz w:val="22"/>
          <w:lang w:eastAsia="de-AT"/>
        </w:rPr>
        <w:t xml:space="preserve"> Laufmeter Rohware / m² </w:t>
      </w:r>
      <w:r w:rsidR="00C36AB9">
        <w:rPr>
          <w:rFonts w:asciiTheme="minorHAnsi" w:hAnsiTheme="minorHAnsi" w:cs="Arial"/>
          <w:sz w:val="22"/>
          <w:lang w:eastAsia="de-AT"/>
        </w:rPr>
        <w:t>DiagonalDübelh</w:t>
      </w:r>
      <w:r w:rsidRPr="0072151A">
        <w:rPr>
          <w:rFonts w:asciiTheme="minorHAnsi" w:hAnsiTheme="minorHAnsi" w:cs="Arial"/>
          <w:sz w:val="22"/>
          <w:lang w:eastAsia="de-AT"/>
        </w:rPr>
        <w:t>olz</w:t>
      </w:r>
    </w:p>
    <w:p w14:paraId="5E7F8B69" w14:textId="77777777" w:rsidR="00E92EB6" w:rsidRPr="0072151A" w:rsidRDefault="00E92EB6" w:rsidP="00CA10D4">
      <w:pPr>
        <w:pStyle w:val="berschrift2"/>
        <w:tabs>
          <w:tab w:val="clear" w:pos="4"/>
          <w:tab w:val="clear" w:pos="283"/>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right="7"/>
        <w:rPr>
          <w:rFonts w:asciiTheme="minorHAnsi" w:hAnsiTheme="minorHAnsi"/>
          <w:b/>
          <w:sz w:val="22"/>
        </w:rPr>
      </w:pPr>
      <w:r w:rsidRPr="0072151A">
        <w:rPr>
          <w:rFonts w:asciiTheme="minorHAnsi" w:hAnsiTheme="minorHAnsi"/>
          <w:b/>
          <w:sz w:val="22"/>
        </w:rPr>
        <w:t>Stapelgrößen:</w:t>
      </w:r>
    </w:p>
    <w:p w14:paraId="5E142B50" w14:textId="77777777" w:rsidR="00E92EB6" w:rsidRPr="0072151A" w:rsidRDefault="00E92EB6" w:rsidP="00EF23E4">
      <w:pPr>
        <w:pStyle w:val="Aufzhlungszeichen1"/>
        <w:numPr>
          <w:ilvl w:val="1"/>
          <w:numId w:val="1"/>
        </w:numPr>
        <w:tabs>
          <w:tab w:val="clear" w:pos="14742"/>
        </w:tabs>
        <w:ind w:left="720" w:right="7" w:hanging="180"/>
        <w:rPr>
          <w:rFonts w:asciiTheme="minorHAnsi" w:hAnsiTheme="minorHAnsi" w:cs="Arial"/>
          <w:sz w:val="22"/>
          <w:lang w:eastAsia="de-AT"/>
        </w:rPr>
      </w:pPr>
      <w:r w:rsidRPr="0072151A">
        <w:rPr>
          <w:rFonts w:asciiTheme="minorHAnsi" w:hAnsiTheme="minorHAnsi" w:cs="Arial"/>
          <w:sz w:val="22"/>
          <w:lang w:eastAsia="de-AT"/>
        </w:rPr>
        <w:t>Stapelbreite:</w:t>
      </w:r>
      <w:r w:rsidRPr="0072151A">
        <w:rPr>
          <w:rFonts w:asciiTheme="minorHAnsi" w:hAnsiTheme="minorHAnsi" w:cs="Arial"/>
          <w:sz w:val="22"/>
          <w:lang w:eastAsia="de-AT"/>
        </w:rPr>
        <w:tab/>
        <w:t>1,10 – max. 1,20 m</w:t>
      </w:r>
    </w:p>
    <w:p w14:paraId="46CE72AE" w14:textId="77777777" w:rsidR="00E92EB6" w:rsidRPr="0072151A" w:rsidRDefault="00E92EB6" w:rsidP="00EF23E4">
      <w:pPr>
        <w:pStyle w:val="Aufzhlungszeichen1"/>
        <w:numPr>
          <w:ilvl w:val="1"/>
          <w:numId w:val="1"/>
        </w:numPr>
        <w:tabs>
          <w:tab w:val="clear" w:pos="14742"/>
        </w:tabs>
        <w:ind w:left="720" w:right="7" w:hanging="180"/>
        <w:rPr>
          <w:rFonts w:asciiTheme="minorHAnsi" w:hAnsiTheme="minorHAnsi" w:cs="Arial"/>
          <w:sz w:val="22"/>
          <w:lang w:eastAsia="de-AT"/>
        </w:rPr>
      </w:pPr>
      <w:r w:rsidRPr="0072151A">
        <w:rPr>
          <w:rFonts w:asciiTheme="minorHAnsi" w:hAnsiTheme="minorHAnsi" w:cs="Arial"/>
          <w:sz w:val="22"/>
          <w:lang w:eastAsia="de-AT"/>
        </w:rPr>
        <w:t>Stapelhöhe:</w:t>
      </w:r>
      <w:r w:rsidRPr="0072151A">
        <w:rPr>
          <w:rFonts w:asciiTheme="minorHAnsi" w:hAnsiTheme="minorHAnsi" w:cs="Arial"/>
          <w:sz w:val="22"/>
          <w:lang w:eastAsia="de-AT"/>
        </w:rPr>
        <w:tab/>
        <w:t>1,00 – max. 1,20 m</w:t>
      </w:r>
    </w:p>
    <w:p w14:paraId="79125626" w14:textId="77777777" w:rsidR="00E92EB6" w:rsidRPr="0072151A" w:rsidRDefault="00E92EB6" w:rsidP="00EF23E4">
      <w:pPr>
        <w:pStyle w:val="Aufzhlungszeichen1"/>
        <w:numPr>
          <w:ilvl w:val="1"/>
          <w:numId w:val="1"/>
        </w:numPr>
        <w:tabs>
          <w:tab w:val="clear" w:pos="14742"/>
        </w:tabs>
        <w:ind w:left="720" w:right="7" w:hanging="180"/>
        <w:rPr>
          <w:rFonts w:asciiTheme="minorHAnsi" w:hAnsiTheme="minorHAnsi" w:cs="Arial"/>
          <w:sz w:val="22"/>
          <w:lang w:eastAsia="de-AT"/>
        </w:rPr>
      </w:pPr>
      <w:r w:rsidRPr="0072151A">
        <w:rPr>
          <w:rFonts w:asciiTheme="minorHAnsi" w:hAnsiTheme="minorHAnsi" w:cs="Arial"/>
          <w:sz w:val="22"/>
          <w:lang w:eastAsia="de-AT"/>
        </w:rPr>
        <w:t>Stapel gelattet oder abgestapelt möglich</w:t>
      </w:r>
    </w:p>
    <w:p w14:paraId="4F7FE0F2" w14:textId="77777777" w:rsidR="001F2319" w:rsidRPr="001F2319" w:rsidRDefault="00E92EB6" w:rsidP="001F2319">
      <w:pPr>
        <w:pStyle w:val="berschrift2"/>
        <w:tabs>
          <w:tab w:val="clear" w:pos="4"/>
          <w:tab w:val="clear" w:pos="283"/>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right="7"/>
        <w:rPr>
          <w:rFonts w:asciiTheme="minorHAnsi" w:hAnsiTheme="minorHAnsi"/>
          <w:b/>
          <w:sz w:val="22"/>
        </w:rPr>
      </w:pPr>
      <w:r w:rsidRPr="0072151A">
        <w:rPr>
          <w:rFonts w:asciiTheme="minorHAnsi" w:hAnsiTheme="minorHAnsi"/>
          <w:b/>
          <w:sz w:val="22"/>
        </w:rPr>
        <w:t>Sonstiges:</w:t>
      </w:r>
    </w:p>
    <w:p w14:paraId="77E5888A" w14:textId="77777777" w:rsidR="00E92EB6" w:rsidRPr="0072151A" w:rsidRDefault="00E92EB6" w:rsidP="00233E1E">
      <w:pPr>
        <w:pStyle w:val="Aufzhlungszeichen1"/>
        <w:numPr>
          <w:ilvl w:val="1"/>
          <w:numId w:val="1"/>
        </w:numPr>
        <w:tabs>
          <w:tab w:val="clear" w:pos="14742"/>
        </w:tabs>
        <w:ind w:left="720" w:right="7" w:hanging="180"/>
        <w:rPr>
          <w:rFonts w:asciiTheme="minorHAnsi" w:hAnsiTheme="minorHAnsi" w:cs="Arial"/>
          <w:sz w:val="22"/>
          <w:lang w:eastAsia="de-AT"/>
        </w:rPr>
      </w:pPr>
      <w:r w:rsidRPr="0072151A">
        <w:rPr>
          <w:rFonts w:asciiTheme="minorHAnsi" w:hAnsiTheme="minorHAnsi" w:cs="Arial"/>
          <w:sz w:val="22"/>
          <w:lang w:eastAsia="de-AT"/>
        </w:rPr>
        <w:t>Sonderdimensionen auf Absprache möglich.</w:t>
      </w:r>
    </w:p>
    <w:p w14:paraId="3BB4142A" w14:textId="77777777" w:rsidR="00E92EB6" w:rsidRPr="0072151A" w:rsidRDefault="00E92EB6" w:rsidP="00233E1E">
      <w:pPr>
        <w:pStyle w:val="Aufzhlungszeichen1"/>
        <w:numPr>
          <w:ilvl w:val="1"/>
          <w:numId w:val="1"/>
        </w:numPr>
        <w:tabs>
          <w:tab w:val="clear" w:pos="14742"/>
        </w:tabs>
        <w:ind w:left="720" w:right="7" w:hanging="180"/>
        <w:rPr>
          <w:rFonts w:asciiTheme="minorHAnsi" w:hAnsiTheme="minorHAnsi" w:cs="Arial"/>
          <w:sz w:val="22"/>
          <w:lang w:eastAsia="de-AT"/>
        </w:rPr>
      </w:pPr>
      <w:r w:rsidRPr="0072151A">
        <w:rPr>
          <w:rFonts w:asciiTheme="minorHAnsi" w:hAnsiTheme="minorHAnsi" w:cs="Arial"/>
          <w:sz w:val="22"/>
          <w:lang w:eastAsia="de-AT"/>
        </w:rPr>
        <w:t>Rohwarenmengen können je nach deren Qualität abweichen.</w:t>
      </w:r>
    </w:p>
    <w:p w14:paraId="067656D1" w14:textId="77777777" w:rsidR="00E92EB6" w:rsidRPr="0072151A" w:rsidRDefault="00E92EB6" w:rsidP="00233E1E">
      <w:pPr>
        <w:pStyle w:val="Aufzhlungszeichen1"/>
        <w:numPr>
          <w:ilvl w:val="1"/>
          <w:numId w:val="1"/>
        </w:numPr>
        <w:tabs>
          <w:tab w:val="clear" w:pos="14742"/>
        </w:tabs>
        <w:ind w:left="720" w:right="7" w:hanging="180"/>
        <w:rPr>
          <w:rFonts w:asciiTheme="minorHAnsi" w:hAnsiTheme="minorHAnsi" w:cs="Arial"/>
          <w:sz w:val="22"/>
          <w:lang w:eastAsia="de-AT"/>
        </w:rPr>
      </w:pPr>
      <w:r w:rsidRPr="0072151A">
        <w:rPr>
          <w:rFonts w:asciiTheme="minorHAnsi" w:hAnsiTheme="minorHAnsi" w:cs="Arial"/>
          <w:sz w:val="22"/>
          <w:lang w:eastAsia="de-AT"/>
        </w:rPr>
        <w:t>Für die Sortierung von Sonderqualitäten kann ein gemeinsamer Termin bei Produktionsbeginn vereinbart werden.</w:t>
      </w:r>
    </w:p>
    <w:p w14:paraId="04ED5550" w14:textId="77777777" w:rsidR="00E92EB6" w:rsidRPr="0072151A" w:rsidRDefault="00E92EB6" w:rsidP="00233E1E">
      <w:pPr>
        <w:pStyle w:val="Aufzhlungszeichen1"/>
        <w:numPr>
          <w:ilvl w:val="1"/>
          <w:numId w:val="1"/>
        </w:numPr>
        <w:tabs>
          <w:tab w:val="clear" w:pos="14742"/>
        </w:tabs>
        <w:ind w:left="720" w:right="7" w:hanging="180"/>
        <w:rPr>
          <w:rFonts w:asciiTheme="minorHAnsi" w:hAnsiTheme="minorHAnsi" w:cs="Arial"/>
          <w:sz w:val="22"/>
          <w:lang w:eastAsia="de-AT"/>
        </w:rPr>
      </w:pPr>
      <w:r w:rsidRPr="0072151A">
        <w:rPr>
          <w:rFonts w:asciiTheme="minorHAnsi" w:hAnsiTheme="minorHAnsi" w:cs="Arial"/>
          <w:sz w:val="22"/>
          <w:lang w:eastAsia="de-AT"/>
        </w:rPr>
        <w:t>Die Rohware muss in entsprechender Holzfeuchtigkeit beigestellt werden.</w:t>
      </w:r>
    </w:p>
    <w:p w14:paraId="1FEE992F" w14:textId="77777777" w:rsidR="00E92EB6" w:rsidRPr="0072151A" w:rsidRDefault="00E92EB6" w:rsidP="00233E1E">
      <w:pPr>
        <w:pStyle w:val="Aufzhlungszeichen1"/>
        <w:numPr>
          <w:ilvl w:val="1"/>
          <w:numId w:val="1"/>
        </w:numPr>
        <w:tabs>
          <w:tab w:val="clear" w:pos="14742"/>
        </w:tabs>
        <w:ind w:left="720" w:right="7" w:hanging="180"/>
        <w:rPr>
          <w:rFonts w:asciiTheme="minorHAnsi" w:hAnsiTheme="minorHAnsi" w:cs="Arial"/>
          <w:sz w:val="22"/>
          <w:lang w:eastAsia="de-AT"/>
        </w:rPr>
      </w:pPr>
      <w:r w:rsidRPr="0072151A">
        <w:rPr>
          <w:rFonts w:asciiTheme="minorHAnsi" w:hAnsiTheme="minorHAnsi" w:cs="Arial"/>
          <w:sz w:val="22"/>
          <w:lang w:eastAsia="de-AT"/>
        </w:rPr>
        <w:t>Eine technische Holztrocknung ist lt. Norm verpflichtend. Dadurch kann eine Abtötung von Insekten und Pilzbefall gewährleistet werden (Trocknungstemperatur mind. 50-55°C).</w:t>
      </w:r>
    </w:p>
    <w:p w14:paraId="1F775F9E" w14:textId="77777777" w:rsidR="007D7DE6" w:rsidRPr="0072151A" w:rsidRDefault="00E92EB6" w:rsidP="00233E1E">
      <w:pPr>
        <w:pStyle w:val="Aufzhlungszeichen1"/>
        <w:numPr>
          <w:ilvl w:val="1"/>
          <w:numId w:val="1"/>
        </w:numPr>
        <w:tabs>
          <w:tab w:val="clear" w:pos="14742"/>
        </w:tabs>
        <w:ind w:left="720" w:right="7" w:hanging="180"/>
        <w:rPr>
          <w:rFonts w:asciiTheme="minorHAnsi" w:hAnsiTheme="minorHAnsi" w:cs="Arial"/>
          <w:sz w:val="22"/>
          <w:lang w:eastAsia="de-AT"/>
        </w:rPr>
      </w:pPr>
      <w:r w:rsidRPr="0072151A">
        <w:rPr>
          <w:rFonts w:asciiTheme="minorHAnsi" w:hAnsiTheme="minorHAnsi" w:cs="Arial"/>
          <w:sz w:val="22"/>
          <w:lang w:eastAsia="de-AT"/>
        </w:rPr>
        <w:t>Holzfeuchtigkeit: Siehe Eigenschaften Rohware. Zu trockenen Rohware unter 8% und zu nasse Rohware über 18% können nicht verarbeitet werden. Gründe dafür sind zum einen Vermeidung von Pilzbefall bei der Lagerung und zum anderen die Verleimung der Keilzinkverbindungen. Außerhalb dieses Bereichs verliert die Keilzinkverbindung jegliche statische Funktion.</w:t>
      </w:r>
    </w:p>
    <w:sectPr w:rsidR="007D7DE6" w:rsidRPr="0072151A" w:rsidSect="00927733">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5EE7A" w14:textId="77777777" w:rsidR="00A7360A" w:rsidRDefault="00927733">
      <w:r>
        <w:separator/>
      </w:r>
    </w:p>
  </w:endnote>
  <w:endnote w:type="continuationSeparator" w:id="0">
    <w:p w14:paraId="51E12B76" w14:textId="77777777" w:rsidR="00A7360A" w:rsidRDefault="0092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rison Light Sans">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rison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BE513" w14:textId="77777777" w:rsidR="00A7360A" w:rsidRDefault="00927733">
      <w:r>
        <w:separator/>
      </w:r>
    </w:p>
  </w:footnote>
  <w:footnote w:type="continuationSeparator" w:id="0">
    <w:p w14:paraId="38FD7600" w14:textId="77777777" w:rsidR="00A7360A" w:rsidRDefault="00927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C145" w14:textId="77777777" w:rsidR="00996FD6" w:rsidRPr="00067E71" w:rsidRDefault="00E92EB6" w:rsidP="00EE6306">
    <w:pPr>
      <w:pStyle w:val="Kopfzeile"/>
      <w:tabs>
        <w:tab w:val="left" w:pos="2295"/>
      </w:tabs>
      <w:ind w:firstLine="1416"/>
      <w:jc w:val="right"/>
      <w:rPr>
        <w:rFonts w:asciiTheme="minorHAnsi" w:hAnsiTheme="minorHAnsi" w:cs="Arial"/>
        <w:szCs w:val="22"/>
      </w:rPr>
    </w:pPr>
    <w:r w:rsidRPr="00067E71">
      <w:rPr>
        <w:rFonts w:asciiTheme="minorHAnsi" w:hAnsiTheme="minorHAnsi" w:cs="Arial"/>
        <w:szCs w:val="22"/>
      </w:rPr>
      <w:tab/>
    </w:r>
    <w:r w:rsidR="00EE6306" w:rsidRPr="00067E71">
      <w:rPr>
        <w:rFonts w:asciiTheme="minorHAnsi" w:hAnsiTheme="minorHAnsi" w:cs="Arial"/>
        <w:szCs w:val="22"/>
      </w:rPr>
      <w:tab/>
    </w:r>
    <w:r w:rsidRPr="00067E71">
      <w:rPr>
        <w:rFonts w:asciiTheme="minorHAnsi" w:hAnsiTheme="minorHAnsi" w:cs="Arial"/>
        <w:szCs w:val="22"/>
      </w:rPr>
      <w:tab/>
    </w:r>
    <w:r w:rsidR="00EE6306" w:rsidRPr="00067E71">
      <w:rPr>
        <w:rFonts w:asciiTheme="minorHAnsi" w:hAnsiTheme="minorHAnsi" w:cs="Arial"/>
        <w:noProof/>
        <w:szCs w:val="22"/>
        <w:lang w:val="de-AT" w:eastAsia="de-AT"/>
      </w:rPr>
      <w:drawing>
        <wp:inline distT="0" distB="0" distL="0" distR="0" wp14:anchorId="71DB85EC" wp14:editId="0DAD995C">
          <wp:extent cx="1800225" cy="384810"/>
          <wp:effectExtent l="0" t="0" r="9525"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Sohm-Holzbau-s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00225" cy="384810"/>
                  </a:xfrm>
                  <a:prstGeom prst="rect">
                    <a:avLst/>
                  </a:prstGeom>
                  <a:noFill/>
                </pic:spPr>
              </pic:pic>
            </a:graphicData>
          </a:graphic>
        </wp:inline>
      </w:drawing>
    </w:r>
  </w:p>
  <w:p w14:paraId="1D873807" w14:textId="77777777" w:rsidR="00927733" w:rsidRPr="00067E71" w:rsidRDefault="00EE6306" w:rsidP="00EE6306">
    <w:pPr>
      <w:pStyle w:val="Kopfzeile"/>
      <w:tabs>
        <w:tab w:val="clear" w:pos="4536"/>
        <w:tab w:val="clear" w:pos="9072"/>
        <w:tab w:val="left" w:pos="3555"/>
      </w:tabs>
      <w:ind w:firstLine="1416"/>
      <w:rPr>
        <w:rFonts w:asciiTheme="minorHAnsi" w:hAnsiTheme="minorHAnsi" w:cs="Arial"/>
        <w:szCs w:val="22"/>
      </w:rPr>
    </w:pPr>
    <w:r w:rsidRPr="00067E71">
      <w:rPr>
        <w:rFonts w:asciiTheme="minorHAnsi" w:hAnsiTheme="minorHAnsi" w:cs="Arial"/>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2094"/>
    <w:multiLevelType w:val="hybridMultilevel"/>
    <w:tmpl w:val="1844658E"/>
    <w:lvl w:ilvl="0" w:tplc="255A6452">
      <w:start w:val="1"/>
      <w:numFmt w:val="decimal"/>
      <w:lvlText w:val="%1."/>
      <w:lvlJc w:val="left"/>
      <w:pPr>
        <w:ind w:left="720" w:hanging="360"/>
      </w:pPr>
      <w:rPr>
        <w:rFonts w:ascii="Garrison Light Sans" w:hAnsi="Garrison Light Sans" w:hint="default"/>
        <w:color w:val="00753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84A7E8C"/>
    <w:multiLevelType w:val="hybridMultilevel"/>
    <w:tmpl w:val="1D9642E6"/>
    <w:lvl w:ilvl="0" w:tplc="F4F8678E">
      <w:start w:val="1"/>
      <w:numFmt w:val="decimal"/>
      <w:lvlText w:val="%1."/>
      <w:lvlJc w:val="left"/>
      <w:pPr>
        <w:ind w:left="720" w:hanging="360"/>
      </w:pPr>
      <w:rPr>
        <w:rFonts w:ascii="Garrison Light Sans" w:hAnsi="Garrison Light Sans" w:hint="default"/>
        <w:color w:val="00753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E95610B"/>
    <w:multiLevelType w:val="multilevel"/>
    <w:tmpl w:val="03A04950"/>
    <w:lvl w:ilvl="0">
      <w:start w:val="1"/>
      <w:numFmt w:val="bullet"/>
      <w:lvlText w:val=""/>
      <w:lvlJc w:val="left"/>
      <w:pPr>
        <w:ind w:left="1068" w:hanging="360"/>
      </w:pPr>
      <w:rPr>
        <w:rFonts w:ascii="Wingdings 2" w:hAnsi="Wingdings 2" w:hint="default"/>
        <w:color w:val="00753B"/>
        <w:sz w:val="24"/>
        <w:szCs w:val="24"/>
      </w:rPr>
    </w:lvl>
    <w:lvl w:ilvl="1">
      <w:start w:val="1"/>
      <w:numFmt w:val="bullet"/>
      <w:lvlText w:val=""/>
      <w:lvlJc w:val="left"/>
      <w:pPr>
        <w:ind w:left="1788" w:hanging="360"/>
      </w:pPr>
      <w:rPr>
        <w:rFonts w:ascii="Symbol" w:hAnsi="Symbol" w:hint="default"/>
        <w:color w:val="00753B"/>
        <w:sz w:val="16"/>
      </w:rPr>
    </w:lvl>
    <w:lvl w:ilvl="2">
      <w:start w:val="1"/>
      <w:numFmt w:val="bullet"/>
      <w:lvlText w:val="-"/>
      <w:lvlJc w:val="left"/>
      <w:pPr>
        <w:ind w:left="2508" w:hanging="180"/>
      </w:pPr>
      <w:rPr>
        <w:rFonts w:ascii="Garrison Light Sans" w:hAnsi="Garrison Light Sans" w:hint="default"/>
        <w:b w:val="0"/>
        <w:i w:val="0"/>
        <w:color w:val="00753B"/>
        <w:sz w:val="22"/>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264318C6"/>
    <w:multiLevelType w:val="hybridMultilevel"/>
    <w:tmpl w:val="249CF50C"/>
    <w:lvl w:ilvl="0" w:tplc="172E9360">
      <w:start w:val="1"/>
      <w:numFmt w:val="decimal"/>
      <w:lvlText w:val="%1."/>
      <w:lvlJc w:val="left"/>
      <w:pPr>
        <w:ind w:left="720" w:hanging="360"/>
      </w:pPr>
      <w:rPr>
        <w:rFonts w:ascii="Garrison Light Sans" w:hAnsi="Garrison Light Sans" w:hint="default"/>
        <w:color w:val="00753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7A5269C"/>
    <w:multiLevelType w:val="hybridMultilevel"/>
    <w:tmpl w:val="B1D6E0BE"/>
    <w:lvl w:ilvl="0" w:tplc="666CAD86">
      <w:start w:val="1"/>
      <w:numFmt w:val="bullet"/>
      <w:lvlText w:val="-"/>
      <w:lvlJc w:val="left"/>
      <w:pPr>
        <w:ind w:left="1429" w:hanging="360"/>
      </w:pPr>
      <w:rPr>
        <w:rFonts w:ascii="Garrison Light Sans" w:hAnsi="Garrison Light Sans" w:hint="default"/>
        <w:color w:val="00753B"/>
        <w:sz w:val="24"/>
        <w:szCs w:val="22"/>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5" w15:restartNumberingAfterBreak="0">
    <w:nsid w:val="28BF5D35"/>
    <w:multiLevelType w:val="hybridMultilevel"/>
    <w:tmpl w:val="22B00CFC"/>
    <w:lvl w:ilvl="0" w:tplc="DC3C8886">
      <w:start w:val="1"/>
      <w:numFmt w:val="bullet"/>
      <w:lvlText w:val=""/>
      <w:lvlJc w:val="left"/>
      <w:pPr>
        <w:ind w:left="720" w:hanging="360"/>
      </w:pPr>
      <w:rPr>
        <w:rFonts w:ascii="Symbol" w:hAnsi="Symbol" w:hint="default"/>
        <w:color w:val="00753B"/>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A4D07D5"/>
    <w:multiLevelType w:val="hybridMultilevel"/>
    <w:tmpl w:val="53C6393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8AC54C6"/>
    <w:multiLevelType w:val="hybridMultilevel"/>
    <w:tmpl w:val="F0D24DE6"/>
    <w:lvl w:ilvl="0" w:tplc="78E8C1E0">
      <w:numFmt w:val="bullet"/>
      <w:lvlText w:val="-"/>
      <w:lvlJc w:val="left"/>
      <w:pPr>
        <w:ind w:left="720" w:hanging="360"/>
      </w:pPr>
      <w:rPr>
        <w:rFonts w:ascii="Garrison Light Sans" w:eastAsia="Times New Roman" w:hAnsi="Garrison Light Sans" w:cs="Arial" w:hint="default"/>
      </w:rPr>
    </w:lvl>
    <w:lvl w:ilvl="1" w:tplc="DC3C8886">
      <w:start w:val="1"/>
      <w:numFmt w:val="bullet"/>
      <w:lvlText w:val=""/>
      <w:lvlJc w:val="left"/>
      <w:pPr>
        <w:ind w:left="1440" w:hanging="360"/>
      </w:pPr>
      <w:rPr>
        <w:rFonts w:ascii="Symbol" w:hAnsi="Symbol" w:hint="default"/>
        <w:color w:val="00753B"/>
        <w:sz w:val="16"/>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E910E62"/>
    <w:multiLevelType w:val="hybridMultilevel"/>
    <w:tmpl w:val="56CC42F8"/>
    <w:lvl w:ilvl="0" w:tplc="17243590">
      <w:start w:val="1"/>
      <w:numFmt w:val="bullet"/>
      <w:lvlText w:val="-"/>
      <w:lvlJc w:val="left"/>
      <w:pPr>
        <w:ind w:left="720" w:hanging="360"/>
      </w:pPr>
      <w:rPr>
        <w:rFonts w:ascii="Garrison Sans" w:hAnsi="Garrison Sans" w:hint="default"/>
        <w:b/>
        <w:i w:val="0"/>
        <w:color w:val="00753B"/>
        <w:sz w:val="24"/>
        <w:szCs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F7100D2"/>
    <w:multiLevelType w:val="multilevel"/>
    <w:tmpl w:val="E872E8A0"/>
    <w:lvl w:ilvl="0">
      <w:start w:val="1"/>
      <w:numFmt w:val="decimal"/>
      <w:lvlText w:val="%1."/>
      <w:lvlJc w:val="left"/>
      <w:pPr>
        <w:tabs>
          <w:tab w:val="num" w:pos="680"/>
        </w:tabs>
        <w:ind w:left="641" w:hanging="284"/>
      </w:pPr>
      <w:rPr>
        <w:rFonts w:hint="default"/>
        <w:color w:val="00753B"/>
        <w:sz w:val="24"/>
        <w:szCs w:val="22"/>
      </w:rPr>
    </w:lvl>
    <w:lvl w:ilvl="1">
      <w:start w:val="1"/>
      <w:numFmt w:val="bullet"/>
      <w:lvlText w:val=""/>
      <w:lvlJc w:val="left"/>
      <w:pPr>
        <w:tabs>
          <w:tab w:val="num" w:pos="14742"/>
        </w:tabs>
        <w:ind w:left="1491" w:hanging="283"/>
      </w:pPr>
      <w:rPr>
        <w:rFonts w:ascii="Wingdings 2" w:hAnsi="Wingdings 2" w:hint="default"/>
        <w:color w:val="00753B"/>
        <w:sz w:val="24"/>
        <w:szCs w:val="22"/>
      </w:rPr>
    </w:lvl>
    <w:lvl w:ilvl="2">
      <w:start w:val="1"/>
      <w:numFmt w:val="bullet"/>
      <w:lvlText w:val=""/>
      <w:lvlJc w:val="left"/>
      <w:pPr>
        <w:ind w:left="2342" w:hanging="284"/>
      </w:pPr>
      <w:rPr>
        <w:rFonts w:ascii="Wingdings 2" w:hAnsi="Wingdings 2" w:hint="default"/>
        <w:b w:val="0"/>
        <w:i w:val="0"/>
        <w:color w:val="00753B"/>
        <w:sz w:val="24"/>
        <w:szCs w:val="22"/>
      </w:rPr>
    </w:lvl>
    <w:lvl w:ilvl="3">
      <w:start w:val="1"/>
      <w:numFmt w:val="decimal"/>
      <w:lvlText w:val="%4."/>
      <w:lvlJc w:val="left"/>
      <w:pPr>
        <w:ind w:left="3228" w:hanging="360"/>
      </w:pPr>
      <w:rPr>
        <w:rFonts w:ascii="Garrison Sans" w:hAnsi="Garrison Sans" w:hint="default"/>
        <w:color w:val="00753B"/>
        <w:sz w:val="24"/>
        <w:u w:val="none"/>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0" w15:restartNumberingAfterBreak="0">
    <w:nsid w:val="450F18A6"/>
    <w:multiLevelType w:val="hybridMultilevel"/>
    <w:tmpl w:val="AAB21A1C"/>
    <w:lvl w:ilvl="0" w:tplc="DC3C8886">
      <w:start w:val="1"/>
      <w:numFmt w:val="bullet"/>
      <w:lvlText w:val=""/>
      <w:lvlJc w:val="left"/>
      <w:pPr>
        <w:ind w:left="720" w:hanging="360"/>
      </w:pPr>
      <w:rPr>
        <w:rFonts w:ascii="Symbol" w:hAnsi="Symbol" w:hint="default"/>
        <w:color w:val="00753B"/>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331350F"/>
    <w:multiLevelType w:val="multilevel"/>
    <w:tmpl w:val="C01463DC"/>
    <w:lvl w:ilvl="0">
      <w:start w:val="1"/>
      <w:numFmt w:val="decimal"/>
      <w:lvlText w:val="%1."/>
      <w:lvlJc w:val="left"/>
      <w:pPr>
        <w:tabs>
          <w:tab w:val="num" w:pos="683"/>
        </w:tabs>
        <w:ind w:left="644" w:hanging="284"/>
      </w:pPr>
      <w:rPr>
        <w:rFonts w:hint="default"/>
        <w:color w:val="00753B"/>
        <w:sz w:val="24"/>
        <w:szCs w:val="22"/>
      </w:rPr>
    </w:lvl>
    <w:lvl w:ilvl="1">
      <w:start w:val="1"/>
      <w:numFmt w:val="bullet"/>
      <w:lvlText w:val=""/>
      <w:lvlJc w:val="left"/>
      <w:pPr>
        <w:tabs>
          <w:tab w:val="num" w:pos="14745"/>
        </w:tabs>
        <w:ind w:left="1494" w:hanging="283"/>
      </w:pPr>
      <w:rPr>
        <w:rFonts w:ascii="Wingdings 2" w:hAnsi="Wingdings 2" w:hint="default"/>
        <w:color w:val="00753B"/>
        <w:sz w:val="24"/>
        <w:szCs w:val="22"/>
      </w:rPr>
    </w:lvl>
    <w:lvl w:ilvl="2">
      <w:start w:val="1"/>
      <w:numFmt w:val="ordinal"/>
      <w:lvlText w:val="%3"/>
      <w:lvlJc w:val="left"/>
      <w:pPr>
        <w:ind w:left="2345" w:hanging="284"/>
      </w:pPr>
      <w:rPr>
        <w:rFonts w:ascii="Garrison Light Sans" w:hAnsi="Garrison Light Sans" w:hint="default"/>
        <w:b w:val="0"/>
        <w:i w:val="0"/>
        <w:color w:val="00753B"/>
        <w:sz w:val="24"/>
      </w:rPr>
    </w:lvl>
    <w:lvl w:ilvl="3">
      <w:start w:val="1"/>
      <w:numFmt w:val="decimal"/>
      <w:lvlText w:val="%4."/>
      <w:lvlJc w:val="left"/>
      <w:pPr>
        <w:ind w:left="3231" w:hanging="360"/>
      </w:pPr>
      <w:rPr>
        <w:rFonts w:hint="default"/>
      </w:rPr>
    </w:lvl>
    <w:lvl w:ilvl="4">
      <w:start w:val="1"/>
      <w:numFmt w:val="lowerLetter"/>
      <w:lvlText w:val="%5."/>
      <w:lvlJc w:val="left"/>
      <w:pPr>
        <w:ind w:left="3951" w:hanging="360"/>
      </w:pPr>
      <w:rPr>
        <w:rFonts w:hint="default"/>
      </w:rPr>
    </w:lvl>
    <w:lvl w:ilvl="5">
      <w:start w:val="1"/>
      <w:numFmt w:val="lowerRoman"/>
      <w:lvlText w:val="%6."/>
      <w:lvlJc w:val="right"/>
      <w:pPr>
        <w:ind w:left="4671" w:hanging="180"/>
      </w:pPr>
      <w:rPr>
        <w:rFonts w:hint="default"/>
      </w:rPr>
    </w:lvl>
    <w:lvl w:ilvl="6">
      <w:start w:val="1"/>
      <w:numFmt w:val="decimal"/>
      <w:lvlText w:val="%7."/>
      <w:lvlJc w:val="left"/>
      <w:pPr>
        <w:ind w:left="5391" w:hanging="360"/>
      </w:pPr>
      <w:rPr>
        <w:rFonts w:hint="default"/>
      </w:rPr>
    </w:lvl>
    <w:lvl w:ilvl="7">
      <w:start w:val="1"/>
      <w:numFmt w:val="lowerLetter"/>
      <w:lvlText w:val="%8."/>
      <w:lvlJc w:val="left"/>
      <w:pPr>
        <w:ind w:left="6111" w:hanging="360"/>
      </w:pPr>
      <w:rPr>
        <w:rFonts w:hint="default"/>
      </w:rPr>
    </w:lvl>
    <w:lvl w:ilvl="8">
      <w:start w:val="1"/>
      <w:numFmt w:val="lowerRoman"/>
      <w:lvlText w:val="%9."/>
      <w:lvlJc w:val="right"/>
      <w:pPr>
        <w:ind w:left="6831" w:hanging="180"/>
      </w:pPr>
      <w:rPr>
        <w:rFonts w:hint="default"/>
      </w:rPr>
    </w:lvl>
  </w:abstractNum>
  <w:abstractNum w:abstractNumId="12" w15:restartNumberingAfterBreak="0">
    <w:nsid w:val="5EB35562"/>
    <w:multiLevelType w:val="multilevel"/>
    <w:tmpl w:val="BA0AAD88"/>
    <w:lvl w:ilvl="0">
      <w:start w:val="1"/>
      <w:numFmt w:val="decimal"/>
      <w:lvlText w:val="%1."/>
      <w:lvlJc w:val="left"/>
      <w:pPr>
        <w:tabs>
          <w:tab w:val="num" w:pos="680"/>
        </w:tabs>
        <w:ind w:left="641" w:hanging="284"/>
      </w:pPr>
      <w:rPr>
        <w:rFonts w:hint="default"/>
        <w:color w:val="00753B"/>
        <w:sz w:val="24"/>
        <w:szCs w:val="22"/>
      </w:rPr>
    </w:lvl>
    <w:lvl w:ilvl="1">
      <w:start w:val="1"/>
      <w:numFmt w:val="bullet"/>
      <w:lvlText w:val=""/>
      <w:lvlJc w:val="left"/>
      <w:pPr>
        <w:tabs>
          <w:tab w:val="num" w:pos="14742"/>
        </w:tabs>
        <w:ind w:left="1491" w:hanging="283"/>
      </w:pPr>
      <w:rPr>
        <w:rFonts w:ascii="Wingdings 2" w:hAnsi="Wingdings 2" w:hint="default"/>
        <w:color w:val="00753B"/>
        <w:sz w:val="24"/>
        <w:szCs w:val="22"/>
      </w:rPr>
    </w:lvl>
    <w:lvl w:ilvl="2">
      <w:start w:val="1"/>
      <w:numFmt w:val="bullet"/>
      <w:lvlText w:val="-"/>
      <w:lvlJc w:val="left"/>
      <w:pPr>
        <w:ind w:left="2342" w:hanging="284"/>
      </w:pPr>
      <w:rPr>
        <w:rFonts w:ascii="Garrison Sans" w:hAnsi="Garrison Sans" w:hint="default"/>
        <w:b/>
        <w:i w:val="0"/>
        <w:color w:val="00753B"/>
        <w:sz w:val="24"/>
        <w:szCs w:val="22"/>
      </w:rPr>
    </w:lvl>
    <w:lvl w:ilvl="3">
      <w:start w:val="1"/>
      <w:numFmt w:val="decimal"/>
      <w:lvlText w:val="%4."/>
      <w:lvlJc w:val="left"/>
      <w:pPr>
        <w:ind w:left="3228" w:hanging="360"/>
      </w:pPr>
      <w:rPr>
        <w:rFonts w:ascii="Garrison Sans" w:hAnsi="Garrison Sans" w:hint="default"/>
        <w:color w:val="00753B"/>
        <w:sz w:val="24"/>
        <w:u w:val="none"/>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3" w15:restartNumberingAfterBreak="0">
    <w:nsid w:val="6F9C147A"/>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2"/>
  </w:num>
  <w:num w:numId="3">
    <w:abstractNumId w:val="13"/>
  </w:num>
  <w:num w:numId="4">
    <w:abstractNumId w:val="6"/>
  </w:num>
  <w:num w:numId="5">
    <w:abstractNumId w:val="0"/>
  </w:num>
  <w:num w:numId="6">
    <w:abstractNumId w:val="1"/>
  </w:num>
  <w:num w:numId="7">
    <w:abstractNumId w:val="11"/>
  </w:num>
  <w:num w:numId="8">
    <w:abstractNumId w:val="5"/>
  </w:num>
  <w:num w:numId="9">
    <w:abstractNumId w:val="3"/>
  </w:num>
  <w:num w:numId="10">
    <w:abstractNumId w:val="10"/>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4"/>
  </w:num>
  <w:num w:numId="32">
    <w:abstractNumId w:val="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2EB6"/>
    <w:rsid w:val="00067E71"/>
    <w:rsid w:val="0009282B"/>
    <w:rsid w:val="000A57F4"/>
    <w:rsid w:val="001F2319"/>
    <w:rsid w:val="001F4106"/>
    <w:rsid w:val="00233E1E"/>
    <w:rsid w:val="00280BE8"/>
    <w:rsid w:val="0031145F"/>
    <w:rsid w:val="003407D4"/>
    <w:rsid w:val="003D5A37"/>
    <w:rsid w:val="00400CA7"/>
    <w:rsid w:val="00414353"/>
    <w:rsid w:val="00461795"/>
    <w:rsid w:val="004A4346"/>
    <w:rsid w:val="00533F1A"/>
    <w:rsid w:val="0061315D"/>
    <w:rsid w:val="006C7677"/>
    <w:rsid w:val="006D19A3"/>
    <w:rsid w:val="0070351F"/>
    <w:rsid w:val="0072151A"/>
    <w:rsid w:val="00735C5E"/>
    <w:rsid w:val="007A5579"/>
    <w:rsid w:val="007D7DE6"/>
    <w:rsid w:val="007E3753"/>
    <w:rsid w:val="007E73A5"/>
    <w:rsid w:val="00840B99"/>
    <w:rsid w:val="00884A22"/>
    <w:rsid w:val="00927733"/>
    <w:rsid w:val="0093199F"/>
    <w:rsid w:val="009723D9"/>
    <w:rsid w:val="009A250B"/>
    <w:rsid w:val="009D793C"/>
    <w:rsid w:val="00A7360A"/>
    <w:rsid w:val="00A8413A"/>
    <w:rsid w:val="00B17D67"/>
    <w:rsid w:val="00B41E9F"/>
    <w:rsid w:val="00B66EBE"/>
    <w:rsid w:val="00B760A4"/>
    <w:rsid w:val="00B95C17"/>
    <w:rsid w:val="00BB1F9B"/>
    <w:rsid w:val="00BD6B67"/>
    <w:rsid w:val="00BE05AE"/>
    <w:rsid w:val="00C33686"/>
    <w:rsid w:val="00C36AB9"/>
    <w:rsid w:val="00CA10D4"/>
    <w:rsid w:val="00CA679C"/>
    <w:rsid w:val="00D76A62"/>
    <w:rsid w:val="00DC0FB2"/>
    <w:rsid w:val="00DE418D"/>
    <w:rsid w:val="00DF4460"/>
    <w:rsid w:val="00E26476"/>
    <w:rsid w:val="00E57153"/>
    <w:rsid w:val="00E92EB6"/>
    <w:rsid w:val="00EE38CD"/>
    <w:rsid w:val="00EE4B07"/>
    <w:rsid w:val="00EE6306"/>
    <w:rsid w:val="00EF23E4"/>
    <w:rsid w:val="00F7053F"/>
    <w:rsid w:val="00FC2BE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35D6AB"/>
  <w15:docId w15:val="{671CA373-06C9-475F-85D9-0B757056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2EB6"/>
    <w:pPr>
      <w:spacing w:after="0" w:line="240" w:lineRule="auto"/>
    </w:pPr>
    <w:rPr>
      <w:rFonts w:ascii="Arial" w:eastAsia="Times New Roman" w:hAnsi="Arial" w:cs="Times New Roman"/>
      <w:sz w:val="24"/>
      <w:szCs w:val="24"/>
      <w:lang w:eastAsia="de-DE"/>
    </w:rPr>
  </w:style>
  <w:style w:type="paragraph" w:styleId="berschrift1">
    <w:name w:val="heading 1"/>
    <w:basedOn w:val="Standard"/>
    <w:next w:val="Standard"/>
    <w:link w:val="berschrift1Zchn"/>
    <w:uiPriority w:val="9"/>
    <w:qFormat/>
    <w:rsid w:val="000A57F4"/>
    <w:pPr>
      <w:pBdr>
        <w:bottom w:val="single" w:sz="18" w:space="1" w:color="A6A6A6" w:themeColor="background1" w:themeShade="A6"/>
      </w:pBdr>
      <w:tabs>
        <w:tab w:val="left" w:pos="2268"/>
        <w:tab w:val="left" w:pos="2552"/>
        <w:tab w:val="center" w:pos="4535"/>
        <w:tab w:val="right" w:pos="9070"/>
      </w:tabs>
      <w:ind w:right="-215"/>
      <w:outlineLvl w:val="0"/>
    </w:pPr>
    <w:rPr>
      <w:rFonts w:ascii="Garrison Sans" w:hAnsi="Garrison Sans"/>
      <w:smallCaps/>
      <w:noProof/>
      <w:color w:val="00753B"/>
      <w:sz w:val="40"/>
      <w:szCs w:val="40"/>
      <w:lang w:eastAsia="de-AT"/>
      <w14:textOutline w14:w="0" w14:cap="rnd" w14:cmpd="sng" w14:algn="ctr">
        <w14:noFill/>
        <w14:prstDash w14:val="solid"/>
        <w14:round/>
      </w14:textOutline>
    </w:rPr>
  </w:style>
  <w:style w:type="paragraph" w:styleId="berschrift2">
    <w:name w:val="heading 2"/>
    <w:basedOn w:val="Standard"/>
    <w:next w:val="Standard"/>
    <w:link w:val="berschrift2Zchn"/>
    <w:uiPriority w:val="9"/>
    <w:unhideWhenUsed/>
    <w:qFormat/>
    <w:rsid w:val="003407D4"/>
    <w:pPr>
      <w:tabs>
        <w:tab w:val="left" w:pos="4"/>
        <w:tab w:val="left" w:pos="283"/>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480" w:after="240"/>
      <w:ind w:left="284" w:hanging="284"/>
      <w:outlineLvl w:val="1"/>
    </w:pPr>
    <w:rPr>
      <w:rFonts w:ascii="Garrison Sans" w:hAnsi="Garrison Sans" w:cs="Arial"/>
      <w:sz w:val="28"/>
      <w:lang w:eastAsia="de-AT"/>
    </w:rPr>
  </w:style>
  <w:style w:type="paragraph" w:styleId="berschrift3">
    <w:name w:val="heading 3"/>
    <w:basedOn w:val="Standard"/>
    <w:next w:val="Standard"/>
    <w:link w:val="berschrift3Zchn"/>
    <w:uiPriority w:val="9"/>
    <w:unhideWhenUsed/>
    <w:qFormat/>
    <w:rsid w:val="003D5A37"/>
    <w:pPr>
      <w:spacing w:before="360" w:after="180"/>
      <w:outlineLvl w:val="2"/>
    </w:pPr>
    <w:rPr>
      <w:rFonts w:ascii="Garrison Light Sans" w:hAnsi="Garrison Light Sans" w:cs="Arial"/>
      <w:u w:val="single"/>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A57F4"/>
    <w:rPr>
      <w:rFonts w:ascii="Garrison Sans" w:eastAsia="Times New Roman" w:hAnsi="Garrison Sans" w:cs="Times New Roman"/>
      <w:smallCaps/>
      <w:noProof/>
      <w:color w:val="00753B"/>
      <w:sz w:val="40"/>
      <w:szCs w:val="40"/>
      <w:lang w:eastAsia="de-AT"/>
      <w14:textOutline w14:w="0" w14:cap="rnd" w14:cmpd="sng" w14:algn="ctr">
        <w14:noFill/>
        <w14:prstDash w14:val="solid"/>
        <w14:round/>
      </w14:textOutline>
    </w:rPr>
  </w:style>
  <w:style w:type="paragraph" w:styleId="KeinLeerraum">
    <w:name w:val="No Spacing"/>
    <w:uiPriority w:val="1"/>
    <w:qFormat/>
    <w:rsid w:val="00414353"/>
    <w:pPr>
      <w:spacing w:after="0" w:line="240" w:lineRule="auto"/>
    </w:pPr>
  </w:style>
  <w:style w:type="character" w:customStyle="1" w:styleId="berschrift2Zchn">
    <w:name w:val="Überschrift 2 Zchn"/>
    <w:basedOn w:val="Absatz-Standardschriftart"/>
    <w:link w:val="berschrift2"/>
    <w:uiPriority w:val="9"/>
    <w:rsid w:val="003407D4"/>
    <w:rPr>
      <w:rFonts w:ascii="Garrison Sans" w:eastAsia="Times New Roman" w:hAnsi="Garrison Sans" w:cs="Arial"/>
      <w:sz w:val="28"/>
      <w:szCs w:val="24"/>
      <w:lang w:eastAsia="de-AT"/>
    </w:rPr>
  </w:style>
  <w:style w:type="character" w:customStyle="1" w:styleId="berschrift3Zchn">
    <w:name w:val="Überschrift 3 Zchn"/>
    <w:basedOn w:val="Absatz-Standardschriftart"/>
    <w:link w:val="berschrift3"/>
    <w:uiPriority w:val="9"/>
    <w:rsid w:val="003D5A37"/>
    <w:rPr>
      <w:rFonts w:ascii="Garrison Light Sans" w:hAnsi="Garrison Light Sans" w:cs="Arial"/>
      <w:sz w:val="24"/>
      <w:u w:val="single"/>
      <w:lang w:eastAsia="de-AT"/>
    </w:rPr>
  </w:style>
  <w:style w:type="table" w:styleId="HelleListe">
    <w:name w:val="Light List"/>
    <w:basedOn w:val="NormaleTabelle"/>
    <w:uiPriority w:val="61"/>
    <w:rsid w:val="00461795"/>
    <w:pPr>
      <w:spacing w:after="0" w:line="240" w:lineRule="auto"/>
    </w:pPr>
    <w:tblPr>
      <w:tblStyleRowBandSize w:val="1"/>
      <w:tblStyleColBandSize w:val="1"/>
      <w:tblBorders>
        <w:top w:val="single" w:sz="8" w:space="0" w:color="00753B"/>
        <w:left w:val="single" w:sz="8" w:space="0" w:color="00753B"/>
        <w:bottom w:val="single" w:sz="8" w:space="0" w:color="00753B"/>
        <w:right w:val="single" w:sz="8" w:space="0" w:color="00753B"/>
        <w:insideH w:val="single" w:sz="8" w:space="0" w:color="00753B"/>
        <w:insideV w:val="single" w:sz="8" w:space="0" w:color="00753B"/>
      </w:tblBorders>
    </w:tblPr>
    <w:tblStylePr w:type="firstRow">
      <w:pPr>
        <w:spacing w:before="0" w:after="0" w:line="240" w:lineRule="auto"/>
      </w:pPr>
      <w:rPr>
        <w:b/>
        <w:bCs/>
        <w:color w:val="FFFFFF" w:themeColor="background1"/>
      </w:rPr>
      <w:tblPr/>
      <w:tcPr>
        <w:shd w:val="clear" w:color="auto" w:fill="00753B"/>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enabsatz">
    <w:name w:val="List Paragraph"/>
    <w:basedOn w:val="Standard"/>
    <w:link w:val="ListenabsatzZchn"/>
    <w:uiPriority w:val="34"/>
    <w:qFormat/>
    <w:rsid w:val="000A57F4"/>
    <w:pPr>
      <w:ind w:left="720"/>
      <w:contextualSpacing/>
    </w:pPr>
  </w:style>
  <w:style w:type="paragraph" w:customStyle="1" w:styleId="Aufzhlungszeichen1">
    <w:name w:val="Aufzählungszeichen 1"/>
    <w:basedOn w:val="Listenabsatz"/>
    <w:link w:val="Aufzhlungszeichen1Zchn"/>
    <w:qFormat/>
    <w:rsid w:val="0009282B"/>
    <w:pPr>
      <w:autoSpaceDE w:val="0"/>
      <w:autoSpaceDN w:val="0"/>
      <w:adjustRightInd w:val="0"/>
      <w:ind w:left="0"/>
    </w:pPr>
    <w:rPr>
      <w:rFonts w:ascii="Garrison Light Sans" w:hAnsi="Garrison Light Sans"/>
    </w:rPr>
  </w:style>
  <w:style w:type="paragraph" w:customStyle="1" w:styleId="Flietext">
    <w:name w:val="Fließtext"/>
    <w:basedOn w:val="Standard"/>
    <w:link w:val="FlietextZchn"/>
    <w:qFormat/>
    <w:rsid w:val="00DC0FB2"/>
    <w:pPr>
      <w:spacing w:before="120"/>
    </w:pPr>
    <w:rPr>
      <w:rFonts w:ascii="Garrison Light Sans" w:hAnsi="Garrison Light Sans"/>
      <w:lang w:eastAsia="de-AT"/>
    </w:rPr>
  </w:style>
  <w:style w:type="character" w:customStyle="1" w:styleId="ListenabsatzZchn">
    <w:name w:val="Listenabsatz Zchn"/>
    <w:basedOn w:val="Absatz-Standardschriftart"/>
    <w:link w:val="Listenabsatz"/>
    <w:uiPriority w:val="34"/>
    <w:rsid w:val="000A57F4"/>
    <w:rPr>
      <w:rFonts w:ascii="Arial" w:eastAsia="Times New Roman" w:hAnsi="Arial" w:cs="Times New Roman"/>
      <w:sz w:val="24"/>
      <w:szCs w:val="24"/>
      <w:lang w:eastAsia="de-DE"/>
    </w:rPr>
  </w:style>
  <w:style w:type="character" w:customStyle="1" w:styleId="Aufzhlungszeichen1Zchn">
    <w:name w:val="Aufzählungszeichen 1 Zchn"/>
    <w:basedOn w:val="ListenabsatzZchn"/>
    <w:link w:val="Aufzhlungszeichen1"/>
    <w:rsid w:val="0009282B"/>
    <w:rPr>
      <w:rFonts w:ascii="Garrison Light Sans" w:eastAsia="Times New Roman" w:hAnsi="Garrison Light Sans" w:cs="Times New Roman"/>
      <w:sz w:val="24"/>
      <w:szCs w:val="24"/>
      <w:lang w:eastAsia="de-DE"/>
    </w:rPr>
  </w:style>
  <w:style w:type="character" w:customStyle="1" w:styleId="FlietextZchn">
    <w:name w:val="Fließtext Zchn"/>
    <w:basedOn w:val="Absatz-Standardschriftart"/>
    <w:link w:val="Flietext"/>
    <w:rsid w:val="00DC0FB2"/>
    <w:rPr>
      <w:rFonts w:ascii="Garrison Light Sans" w:hAnsi="Garrison Light Sans"/>
      <w:sz w:val="24"/>
      <w:lang w:eastAsia="de-AT"/>
    </w:rPr>
  </w:style>
  <w:style w:type="paragraph" w:styleId="Kopfzeile">
    <w:name w:val="header"/>
    <w:basedOn w:val="Standard"/>
    <w:link w:val="KopfzeileZchn"/>
    <w:rsid w:val="00E92EB6"/>
    <w:pPr>
      <w:tabs>
        <w:tab w:val="center" w:pos="4536"/>
        <w:tab w:val="right" w:pos="9072"/>
      </w:tabs>
    </w:pPr>
    <w:rPr>
      <w:sz w:val="22"/>
      <w:lang w:val="de-DE"/>
    </w:rPr>
  </w:style>
  <w:style w:type="character" w:customStyle="1" w:styleId="KopfzeileZchn">
    <w:name w:val="Kopfzeile Zchn"/>
    <w:basedOn w:val="Absatz-Standardschriftart"/>
    <w:link w:val="Kopfzeile"/>
    <w:rsid w:val="00E92EB6"/>
    <w:rPr>
      <w:rFonts w:ascii="Arial" w:eastAsia="Times New Roman" w:hAnsi="Arial" w:cs="Times New Roman"/>
      <w:szCs w:val="24"/>
      <w:lang w:val="de-DE" w:eastAsia="de-DE"/>
    </w:rPr>
  </w:style>
  <w:style w:type="paragraph" w:styleId="Titel">
    <w:name w:val="Title"/>
    <w:basedOn w:val="Standard"/>
    <w:link w:val="TitelZchn"/>
    <w:qFormat/>
    <w:rsid w:val="00E92EB6"/>
    <w:pPr>
      <w:tabs>
        <w:tab w:val="left" w:pos="2268"/>
        <w:tab w:val="left" w:pos="2552"/>
      </w:tabs>
      <w:spacing w:line="360" w:lineRule="auto"/>
      <w:jc w:val="center"/>
    </w:pPr>
    <w:rPr>
      <w:b/>
      <w:smallCaps/>
      <w:spacing w:val="40"/>
      <w:sz w:val="32"/>
      <w:szCs w:val="20"/>
      <w:lang w:val="de-DE"/>
    </w:rPr>
  </w:style>
  <w:style w:type="character" w:customStyle="1" w:styleId="TitelZchn">
    <w:name w:val="Titel Zchn"/>
    <w:basedOn w:val="Absatz-Standardschriftart"/>
    <w:link w:val="Titel"/>
    <w:rsid w:val="00E92EB6"/>
    <w:rPr>
      <w:rFonts w:ascii="Arial" w:eastAsia="Times New Roman" w:hAnsi="Arial" w:cs="Times New Roman"/>
      <w:b/>
      <w:smallCaps/>
      <w:spacing w:val="40"/>
      <w:sz w:val="32"/>
      <w:szCs w:val="20"/>
      <w:lang w:val="de-DE" w:eastAsia="de-DE"/>
    </w:rPr>
  </w:style>
  <w:style w:type="paragraph" w:customStyle="1" w:styleId="berschrift2NEU">
    <w:name w:val="Überschrift 2_NEU"/>
    <w:basedOn w:val="Standard"/>
    <w:link w:val="berschrift2NEUZchn"/>
    <w:qFormat/>
    <w:rsid w:val="00E92EB6"/>
    <w:pPr>
      <w:tabs>
        <w:tab w:val="left" w:pos="4"/>
        <w:tab w:val="left" w:pos="283"/>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480" w:after="240"/>
      <w:ind w:left="284" w:hanging="284"/>
    </w:pPr>
    <w:rPr>
      <w:rFonts w:ascii="Garrison Sans" w:hAnsi="Garrison Sans" w:cs="Arial"/>
      <w:lang w:eastAsia="de-AT"/>
    </w:rPr>
  </w:style>
  <w:style w:type="character" w:customStyle="1" w:styleId="berschrift2NEUZchn">
    <w:name w:val="Überschrift 2_NEU Zchn"/>
    <w:basedOn w:val="Absatz-Standardschriftart"/>
    <w:link w:val="berschrift2NEU"/>
    <w:rsid w:val="00E92EB6"/>
    <w:rPr>
      <w:rFonts w:ascii="Garrison Sans" w:eastAsia="Times New Roman" w:hAnsi="Garrison Sans" w:cs="Arial"/>
      <w:sz w:val="24"/>
      <w:szCs w:val="24"/>
      <w:lang w:eastAsia="de-AT"/>
    </w:rPr>
  </w:style>
  <w:style w:type="paragraph" w:styleId="Fuzeile">
    <w:name w:val="footer"/>
    <w:basedOn w:val="Standard"/>
    <w:link w:val="FuzeileZchn"/>
    <w:uiPriority w:val="99"/>
    <w:unhideWhenUsed/>
    <w:rsid w:val="0031145F"/>
    <w:pPr>
      <w:tabs>
        <w:tab w:val="center" w:pos="4536"/>
        <w:tab w:val="right" w:pos="9072"/>
      </w:tabs>
    </w:pPr>
  </w:style>
  <w:style w:type="character" w:customStyle="1" w:styleId="FuzeileZchn">
    <w:name w:val="Fußzeile Zchn"/>
    <w:basedOn w:val="Absatz-Standardschriftart"/>
    <w:link w:val="Fuzeile"/>
    <w:uiPriority w:val="99"/>
    <w:rsid w:val="0031145F"/>
    <w:rPr>
      <w:rFonts w:ascii="Arial" w:eastAsia="Times New Roman" w:hAnsi="Arial" w:cs="Times New Roman"/>
      <w:sz w:val="24"/>
      <w:szCs w:val="24"/>
      <w:lang w:eastAsia="de-DE"/>
    </w:rPr>
  </w:style>
  <w:style w:type="paragraph" w:styleId="Sprechblasentext">
    <w:name w:val="Balloon Text"/>
    <w:basedOn w:val="Standard"/>
    <w:link w:val="SprechblasentextZchn"/>
    <w:uiPriority w:val="99"/>
    <w:semiHidden/>
    <w:unhideWhenUsed/>
    <w:rsid w:val="00EE63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630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2719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Kilian Sohm</dc:creator>
  <cp:lastModifiedBy>Kilian Sohm</cp:lastModifiedBy>
  <cp:revision>40</cp:revision>
  <cp:lastPrinted>2016-11-30T08:25:00Z</cp:lastPrinted>
  <dcterms:created xsi:type="dcterms:W3CDTF">2016-03-02T16:43:00Z</dcterms:created>
  <dcterms:modified xsi:type="dcterms:W3CDTF">2021-06-30T07:22:00Z</dcterms:modified>
</cp:coreProperties>
</file>